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25" w:rsidRPr="00AC4925" w:rsidRDefault="00AC4925" w:rsidP="00AC4925">
      <w:pPr>
        <w:jc w:val="right"/>
        <w:rPr>
          <w:color w:val="FF0000"/>
          <w:sz w:val="32"/>
          <w:szCs w:val="32"/>
        </w:rPr>
      </w:pPr>
      <w:r w:rsidRPr="00AC4925">
        <w:rPr>
          <w:color w:val="FF0000"/>
          <w:sz w:val="32"/>
          <w:szCs w:val="32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2919"/>
        <w:gridCol w:w="3094"/>
      </w:tblGrid>
      <w:tr w:rsidR="00450330" w:rsidRPr="00EA6094" w:rsidTr="00AC4925">
        <w:tc>
          <w:tcPr>
            <w:tcW w:w="9355" w:type="dxa"/>
            <w:gridSpan w:val="3"/>
          </w:tcPr>
          <w:p w:rsidR="00450330" w:rsidRDefault="00450330" w:rsidP="008F3F4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450330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450330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50330" w:rsidRPr="00AC0322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450330" w:rsidRPr="00BF27FD" w:rsidTr="00AC4925">
        <w:tc>
          <w:tcPr>
            <w:tcW w:w="9355" w:type="dxa"/>
            <w:gridSpan w:val="3"/>
          </w:tcPr>
          <w:p w:rsidR="00450330" w:rsidRPr="00BF27FD" w:rsidRDefault="00450330" w:rsidP="008F3F41">
            <w:pPr>
              <w:jc w:val="center"/>
              <w:rPr>
                <w:sz w:val="28"/>
                <w:szCs w:val="28"/>
              </w:rPr>
            </w:pPr>
          </w:p>
        </w:tc>
      </w:tr>
      <w:tr w:rsidR="00450330" w:rsidRPr="00BF27FD" w:rsidTr="00AC4925">
        <w:tc>
          <w:tcPr>
            <w:tcW w:w="3342" w:type="dxa"/>
          </w:tcPr>
          <w:p w:rsidR="00450330" w:rsidRPr="001A74A3" w:rsidRDefault="00450330" w:rsidP="00417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«**» </w:t>
            </w:r>
            <w:r w:rsidR="0041789B">
              <w:rPr>
                <w:b/>
                <w:sz w:val="28"/>
                <w:szCs w:val="28"/>
              </w:rPr>
              <w:t>апреля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19" w:type="dxa"/>
          </w:tcPr>
          <w:p w:rsidR="00450330" w:rsidRPr="001A74A3" w:rsidRDefault="00450330" w:rsidP="008F3F4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94" w:type="dxa"/>
          </w:tcPr>
          <w:p w:rsidR="00450330" w:rsidRPr="001A74A3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450330" w:rsidRPr="00BF27FD" w:rsidTr="00AC4925">
        <w:tc>
          <w:tcPr>
            <w:tcW w:w="3342" w:type="dxa"/>
          </w:tcPr>
          <w:p w:rsidR="00450330" w:rsidRPr="001A74A3" w:rsidRDefault="00450330" w:rsidP="008F3F4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19" w:type="dxa"/>
          </w:tcPr>
          <w:p w:rsidR="00450330" w:rsidRPr="001A74A3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094" w:type="dxa"/>
          </w:tcPr>
          <w:p w:rsidR="00450330" w:rsidRPr="001A74A3" w:rsidRDefault="00450330" w:rsidP="008F3F4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50330" w:rsidRPr="00BF3926" w:rsidTr="00AC4925">
        <w:tc>
          <w:tcPr>
            <w:tcW w:w="3342" w:type="dxa"/>
          </w:tcPr>
          <w:p w:rsidR="00450330" w:rsidRPr="00BF3926" w:rsidRDefault="00450330" w:rsidP="008F3F41">
            <w:pPr>
              <w:rPr>
                <w:lang w:val="en-US"/>
              </w:rPr>
            </w:pPr>
          </w:p>
        </w:tc>
        <w:tc>
          <w:tcPr>
            <w:tcW w:w="2919" w:type="dxa"/>
          </w:tcPr>
          <w:p w:rsidR="00450330" w:rsidRPr="00581BF8" w:rsidRDefault="00450330" w:rsidP="008F3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</w:tcPr>
          <w:p w:rsidR="00450330" w:rsidRPr="00BF3926" w:rsidRDefault="00450330" w:rsidP="008F3F41">
            <w:pPr>
              <w:rPr>
                <w:lang w:val="en-US"/>
              </w:rPr>
            </w:pPr>
          </w:p>
        </w:tc>
      </w:tr>
    </w:tbl>
    <w:p w:rsidR="00450330" w:rsidRDefault="00450330" w:rsidP="00450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721">
        <w:rPr>
          <w:b/>
          <w:sz w:val="28"/>
          <w:szCs w:val="28"/>
        </w:rPr>
        <w:t>тчет об исполнении бюджета сельского поселения «Улётовское» за 20</w:t>
      </w:r>
      <w:r>
        <w:rPr>
          <w:b/>
          <w:sz w:val="28"/>
          <w:szCs w:val="28"/>
        </w:rPr>
        <w:t>20</w:t>
      </w:r>
      <w:r w:rsidRPr="000A0721">
        <w:rPr>
          <w:b/>
          <w:sz w:val="28"/>
          <w:szCs w:val="28"/>
        </w:rPr>
        <w:t xml:space="preserve"> год </w:t>
      </w: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«Улётовское» от 28.09.2018 года № 93 «Об утверждении положения «О бюджетном процессе в сельском поселении «Улётовское»», Заключения контрольно-счетной палаты «О результатах внешней проверки годового отчета «Об исполнении бюджета сельского поселения «Улётовское» за 2020 год» от **      года № --КСП, заслушав отчет главы сельского поселения «Улётовское» С.В. Алексеева, Совет сельского поселения «Улётовское»»</w:t>
      </w:r>
    </w:p>
    <w:p w:rsidR="00450330" w:rsidRDefault="00450330" w:rsidP="00450330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450330" w:rsidRDefault="00450330" w:rsidP="0045033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«Улётовское» за 2020 год по следующим показателям: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согласно Приложению №1;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согласно Приложению №2;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Приложение №3;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 Приложение №4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</w:p>
    <w:p w:rsidR="00450330" w:rsidRDefault="00450330" w:rsidP="00450330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0"/>
    <w:rsid w:val="0041789B"/>
    <w:rsid w:val="00450330"/>
    <w:rsid w:val="0099282A"/>
    <w:rsid w:val="00AC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ABB6-CC5C-4F9D-904F-FE93AE9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2021-03-23T06:49:00Z</dcterms:created>
  <dcterms:modified xsi:type="dcterms:W3CDTF">2021-03-31T00:11:00Z</dcterms:modified>
</cp:coreProperties>
</file>