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645" w:type="dxa"/>
        <w:tblLayout w:type="fixed"/>
        <w:tblLook w:val="04A0" w:firstRow="1" w:lastRow="0" w:firstColumn="1" w:lastColumn="0" w:noHBand="0" w:noVBand="1"/>
      </w:tblPr>
      <w:tblGrid>
        <w:gridCol w:w="3339"/>
        <w:gridCol w:w="2913"/>
        <w:gridCol w:w="2963"/>
        <w:gridCol w:w="9215"/>
        <w:gridCol w:w="9215"/>
      </w:tblGrid>
      <w:tr w:rsidR="00A73AA9" w:rsidTr="00396C51">
        <w:tc>
          <w:tcPr>
            <w:tcW w:w="9214" w:type="dxa"/>
            <w:gridSpan w:val="3"/>
            <w:hideMark/>
          </w:tcPr>
          <w:p w:rsidR="00A73AA9" w:rsidRDefault="00A73AA9" w:rsidP="00396C51">
            <w:pPr>
              <w:tabs>
                <w:tab w:val="left" w:pos="7650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СЕЛЬСКОГО ПОСЕЛЕНИЯ «УЛЁТОВСКОЕ»</w:t>
            </w:r>
          </w:p>
          <w:p w:rsidR="00A73AA9" w:rsidRDefault="00A73AA9" w:rsidP="00396C5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 «УЛЁТОВСКИЙ РАЙОН»</w:t>
            </w:r>
          </w:p>
          <w:p w:rsidR="00A73AA9" w:rsidRDefault="00A73AA9" w:rsidP="00396C5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A73AA9" w:rsidRDefault="00A73AA9" w:rsidP="00396C5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9214" w:type="dxa"/>
          </w:tcPr>
          <w:p w:rsidR="00A73AA9" w:rsidRDefault="00A73AA9" w:rsidP="00396C51">
            <w:pPr>
              <w:tabs>
                <w:tab w:val="left" w:pos="7650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tabs>
                <w:tab w:val="left" w:pos="7650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3AA9" w:rsidTr="00396C51">
        <w:tc>
          <w:tcPr>
            <w:tcW w:w="9214" w:type="dxa"/>
            <w:gridSpan w:val="3"/>
          </w:tcPr>
          <w:p w:rsidR="00A73AA9" w:rsidRDefault="00A73AA9" w:rsidP="00396C5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73AA9" w:rsidTr="00396C51">
        <w:tc>
          <w:tcPr>
            <w:tcW w:w="3338" w:type="dxa"/>
            <w:hideMark/>
          </w:tcPr>
          <w:p w:rsidR="00A73AA9" w:rsidRDefault="00A73AA9" w:rsidP="00396C51">
            <w:pPr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 августа 2021 года</w:t>
            </w:r>
          </w:p>
        </w:tc>
        <w:tc>
          <w:tcPr>
            <w:tcW w:w="2913" w:type="dxa"/>
          </w:tcPr>
          <w:p w:rsidR="00A73AA9" w:rsidRDefault="00A73AA9" w:rsidP="00396C51">
            <w:pPr>
              <w:spacing w:line="254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963" w:type="dxa"/>
            <w:hideMark/>
          </w:tcPr>
          <w:p w:rsidR="00A73AA9" w:rsidRDefault="00A73AA9" w:rsidP="00581722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№ </w:t>
            </w:r>
            <w:r w:rsidR="00581722">
              <w:rPr>
                <w:b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73AA9" w:rsidTr="00396C51">
        <w:tc>
          <w:tcPr>
            <w:tcW w:w="3338" w:type="dxa"/>
          </w:tcPr>
          <w:p w:rsidR="00A73AA9" w:rsidRDefault="00A73AA9" w:rsidP="00396C51">
            <w:pPr>
              <w:spacing w:line="254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913" w:type="dxa"/>
            <w:hideMark/>
          </w:tcPr>
          <w:p w:rsidR="00A73AA9" w:rsidRDefault="00A73AA9" w:rsidP="00396C51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с. Улёты</w:t>
            </w:r>
          </w:p>
        </w:tc>
        <w:tc>
          <w:tcPr>
            <w:tcW w:w="2963" w:type="dxa"/>
          </w:tcPr>
          <w:p w:rsidR="00A73AA9" w:rsidRDefault="00A73AA9" w:rsidP="00396C51">
            <w:pPr>
              <w:spacing w:line="254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A73AA9" w:rsidTr="00396C51">
        <w:tc>
          <w:tcPr>
            <w:tcW w:w="3338" w:type="dxa"/>
          </w:tcPr>
          <w:p w:rsidR="00A73AA9" w:rsidRDefault="00A73AA9" w:rsidP="00396C51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2913" w:type="dxa"/>
          </w:tcPr>
          <w:p w:rsidR="00A73AA9" w:rsidRDefault="00A73AA9" w:rsidP="00396C5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63" w:type="dxa"/>
          </w:tcPr>
          <w:p w:rsidR="00A73AA9" w:rsidRDefault="00A73AA9" w:rsidP="00396C51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rPr>
                <w:lang w:val="en-US"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rPr>
                <w:lang w:val="en-US" w:eastAsia="en-US"/>
              </w:rPr>
            </w:pPr>
          </w:p>
        </w:tc>
      </w:tr>
      <w:tr w:rsidR="00A73AA9" w:rsidTr="00396C51">
        <w:tc>
          <w:tcPr>
            <w:tcW w:w="9214" w:type="dxa"/>
            <w:gridSpan w:val="3"/>
          </w:tcPr>
          <w:p w:rsidR="00A73AA9" w:rsidRDefault="00A73AA9" w:rsidP="00A73AA9">
            <w:pPr>
              <w:spacing w:line="254" w:lineRule="auto"/>
              <w:jc w:val="both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A73AA9">
              <w:rPr>
                <w:b/>
                <w:bCs/>
                <w:sz w:val="28"/>
                <w:szCs w:val="28"/>
                <w:lang w:eastAsia="en-US"/>
              </w:rPr>
              <w:t>Об утверждении сметы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расходов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муниципальной 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>избирательной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>комиссии сельско</w:t>
            </w:r>
            <w:r>
              <w:rPr>
                <w:b/>
                <w:bCs/>
                <w:sz w:val="28"/>
                <w:szCs w:val="28"/>
                <w:lang w:eastAsia="en-US"/>
              </w:rPr>
              <w:t>го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 поселение </w:t>
            </w:r>
            <w:r>
              <w:rPr>
                <w:b/>
                <w:bCs/>
                <w:sz w:val="28"/>
                <w:szCs w:val="28"/>
                <w:lang w:eastAsia="en-US"/>
              </w:rPr>
              <w:t>«Улётовское»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 на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>подготовку и проведение выборов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депутатов сельского поселения </w:t>
            </w:r>
            <w:r>
              <w:rPr>
                <w:b/>
                <w:bCs/>
                <w:sz w:val="28"/>
                <w:szCs w:val="28"/>
                <w:lang w:eastAsia="en-US"/>
              </w:rPr>
              <w:t>«Улётовское» пятого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 созыва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19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  <w:r w:rsidRPr="00A73AA9">
              <w:rPr>
                <w:b/>
                <w:bCs/>
                <w:sz w:val="28"/>
                <w:szCs w:val="28"/>
                <w:lang w:eastAsia="en-US"/>
              </w:rPr>
              <w:t xml:space="preserve"> года</w:t>
            </w:r>
          </w:p>
          <w:p w:rsidR="00A73AA9" w:rsidRDefault="00A73AA9" w:rsidP="00396C51">
            <w:pPr>
              <w:spacing w:line="254" w:lineRule="auto"/>
              <w:jc w:val="both"/>
              <w:rPr>
                <w:b/>
                <w:spacing w:val="-5"/>
                <w:sz w:val="28"/>
                <w:szCs w:val="28"/>
                <w:lang w:eastAsia="en-US"/>
              </w:rPr>
            </w:pPr>
          </w:p>
          <w:p w:rsidR="00A73AA9" w:rsidRDefault="00A73AA9" w:rsidP="00396C51">
            <w:pPr>
              <w:spacing w:line="254" w:lineRule="auto"/>
              <w:jc w:val="both"/>
              <w:rPr>
                <w:b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</w:tcPr>
          <w:p w:rsidR="00A73AA9" w:rsidRDefault="00A73AA9" w:rsidP="00396C51">
            <w:pPr>
              <w:spacing w:line="254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73AA9" w:rsidRDefault="00A73AA9" w:rsidP="00A73AA9">
      <w:pPr>
        <w:jc w:val="both"/>
        <w:rPr>
          <w:sz w:val="16"/>
          <w:szCs w:val="16"/>
        </w:rPr>
      </w:pPr>
    </w:p>
    <w:p w:rsidR="00A73AA9" w:rsidRDefault="00A73AA9" w:rsidP="00A73AA9">
      <w:pPr>
        <w:shd w:val="clear" w:color="auto" w:fill="FFFFFF"/>
        <w:spacing w:line="317" w:lineRule="exact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</w:t>
      </w:r>
      <w:r w:rsidRPr="00A73AA9">
        <w:rPr>
          <w:spacing w:val="-5"/>
          <w:sz w:val="28"/>
          <w:szCs w:val="28"/>
        </w:rPr>
        <w:t xml:space="preserve">Рассмотрев смету расходов </w:t>
      </w:r>
      <w:r>
        <w:rPr>
          <w:spacing w:val="-5"/>
          <w:sz w:val="28"/>
          <w:szCs w:val="28"/>
        </w:rPr>
        <w:t>муниципальной</w:t>
      </w:r>
      <w:r w:rsidRPr="00A73AA9">
        <w:rPr>
          <w:spacing w:val="-5"/>
          <w:sz w:val="28"/>
          <w:szCs w:val="28"/>
        </w:rPr>
        <w:t xml:space="preserve"> избирательной</w:t>
      </w:r>
      <w:r>
        <w:rPr>
          <w:spacing w:val="-5"/>
          <w:sz w:val="28"/>
          <w:szCs w:val="28"/>
        </w:rPr>
        <w:t xml:space="preserve"> </w:t>
      </w:r>
      <w:r w:rsidRPr="00A73AA9">
        <w:rPr>
          <w:spacing w:val="-5"/>
          <w:sz w:val="28"/>
          <w:szCs w:val="28"/>
        </w:rPr>
        <w:t>комиссии сельско</w:t>
      </w:r>
      <w:r>
        <w:rPr>
          <w:spacing w:val="-5"/>
          <w:sz w:val="28"/>
          <w:szCs w:val="28"/>
        </w:rPr>
        <w:t>го</w:t>
      </w:r>
      <w:r w:rsidRPr="00A73AA9">
        <w:rPr>
          <w:spacing w:val="-5"/>
          <w:sz w:val="28"/>
          <w:szCs w:val="28"/>
        </w:rPr>
        <w:t xml:space="preserve"> поселени</w:t>
      </w:r>
      <w:r>
        <w:rPr>
          <w:spacing w:val="-5"/>
          <w:sz w:val="28"/>
          <w:szCs w:val="28"/>
        </w:rPr>
        <w:t>я</w:t>
      </w:r>
      <w:r w:rsidRPr="00A73AA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«Улётовское» </w:t>
      </w:r>
      <w:r w:rsidRPr="00A73AA9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 w:rsidRPr="00A73AA9">
        <w:rPr>
          <w:spacing w:val="-5"/>
          <w:sz w:val="28"/>
          <w:szCs w:val="28"/>
        </w:rPr>
        <w:t xml:space="preserve">подготовку и проведения выборов депутатов </w:t>
      </w:r>
      <w:r>
        <w:rPr>
          <w:spacing w:val="-5"/>
          <w:sz w:val="28"/>
          <w:szCs w:val="28"/>
        </w:rPr>
        <w:t>сельского поселения «Улётовское» пятого</w:t>
      </w:r>
      <w:r w:rsidRPr="00A73AA9">
        <w:rPr>
          <w:spacing w:val="-5"/>
          <w:sz w:val="28"/>
          <w:szCs w:val="28"/>
        </w:rPr>
        <w:t xml:space="preserve"> созыва </w:t>
      </w:r>
      <w:r>
        <w:rPr>
          <w:spacing w:val="-5"/>
          <w:sz w:val="28"/>
          <w:szCs w:val="28"/>
        </w:rPr>
        <w:t>19</w:t>
      </w:r>
      <w:r w:rsidRPr="00A73AA9">
        <w:rPr>
          <w:spacing w:val="-5"/>
          <w:sz w:val="28"/>
          <w:szCs w:val="28"/>
        </w:rPr>
        <w:t xml:space="preserve"> сентября 20</w:t>
      </w:r>
      <w:r>
        <w:rPr>
          <w:spacing w:val="-5"/>
          <w:sz w:val="28"/>
          <w:szCs w:val="28"/>
        </w:rPr>
        <w:t>21</w:t>
      </w:r>
      <w:r w:rsidRPr="00A73AA9">
        <w:rPr>
          <w:spacing w:val="-5"/>
          <w:sz w:val="28"/>
          <w:szCs w:val="28"/>
        </w:rPr>
        <w:t xml:space="preserve"> года, </w:t>
      </w:r>
      <w:r>
        <w:rPr>
          <w:spacing w:val="-5"/>
          <w:sz w:val="28"/>
          <w:szCs w:val="28"/>
        </w:rPr>
        <w:t>в соответствии Уставом сельского поселения «Улётовское» муниципального района «Улётовский район» Забайкальского края, Совет сельского поселения «Улётовское»</w:t>
      </w:r>
    </w:p>
    <w:p w:rsidR="00A73AA9" w:rsidRDefault="00A73AA9" w:rsidP="00A73AA9">
      <w:pPr>
        <w:shd w:val="clear" w:color="auto" w:fill="FFFFFF"/>
        <w:spacing w:line="317" w:lineRule="exact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A73AA9" w:rsidRPr="00A73AA9" w:rsidRDefault="00A73AA9" w:rsidP="00A7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A73AA9">
        <w:rPr>
          <w:sz w:val="28"/>
          <w:szCs w:val="28"/>
        </w:rPr>
        <w:t>Утвердить смету расходов муниципальной избирательной комиссии сельского поселения «Улётовское» на подготовку и проведени</w:t>
      </w:r>
      <w:r w:rsidR="00425826">
        <w:rPr>
          <w:sz w:val="28"/>
          <w:szCs w:val="28"/>
        </w:rPr>
        <w:t>е</w:t>
      </w:r>
      <w:r w:rsidRPr="00A73AA9">
        <w:rPr>
          <w:sz w:val="28"/>
          <w:szCs w:val="28"/>
        </w:rPr>
        <w:t xml:space="preserve"> выборов депутатов сельского поселения «Улётовское» пятого созыва 19 сентября 2021 года в размере </w:t>
      </w:r>
      <w:r>
        <w:rPr>
          <w:sz w:val="28"/>
          <w:szCs w:val="28"/>
        </w:rPr>
        <w:t>350000</w:t>
      </w:r>
      <w:r w:rsidRPr="00A73AA9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A73AA9">
        <w:rPr>
          <w:sz w:val="28"/>
          <w:szCs w:val="28"/>
        </w:rPr>
        <w:t xml:space="preserve"> копеек, согласно</w:t>
      </w:r>
      <w:r>
        <w:rPr>
          <w:sz w:val="28"/>
          <w:szCs w:val="28"/>
        </w:rPr>
        <w:t xml:space="preserve"> </w:t>
      </w:r>
      <w:r w:rsidRPr="00A73AA9">
        <w:rPr>
          <w:sz w:val="28"/>
          <w:szCs w:val="28"/>
        </w:rPr>
        <w:t>приложению.</w:t>
      </w:r>
    </w:p>
    <w:p w:rsidR="00A73AA9" w:rsidRPr="00A73AA9" w:rsidRDefault="00D82BB7" w:rsidP="00A7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3AA9" w:rsidRPr="00A73AA9">
        <w:rPr>
          <w:sz w:val="28"/>
          <w:szCs w:val="28"/>
        </w:rPr>
        <w:t>2</w:t>
      </w:r>
      <w:r w:rsidR="00983955">
        <w:rPr>
          <w:sz w:val="28"/>
          <w:szCs w:val="28"/>
        </w:rPr>
        <w:t>.</w:t>
      </w:r>
      <w:r w:rsidR="00A73AA9" w:rsidRPr="00A73AA9">
        <w:rPr>
          <w:sz w:val="28"/>
          <w:szCs w:val="28"/>
        </w:rPr>
        <w:t xml:space="preserve"> Данное решение вступает в силу с момента его подписания.</w:t>
      </w:r>
    </w:p>
    <w:p w:rsidR="00A73AA9" w:rsidRDefault="00D82BB7" w:rsidP="00A7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3AA9">
        <w:rPr>
          <w:sz w:val="28"/>
          <w:szCs w:val="28"/>
        </w:rPr>
        <w:t>3. Данное решение обнародовать на официальных информационных стендах администрации сельского поселения «Улётовское», районной библиотеки и библиотеки с. Бальзой, на официальном сайте администрации СП «Улётовское» /улётовское.рф /.</w:t>
      </w:r>
    </w:p>
    <w:p w:rsidR="00A73AA9" w:rsidRDefault="00A73AA9" w:rsidP="00A73AA9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A73AA9" w:rsidRDefault="00A73AA9" w:rsidP="00A73AA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A73AA9" w:rsidRDefault="00A73AA9" w:rsidP="00A73AA9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A73AA9" w:rsidRDefault="00A73AA9" w:rsidP="00A73AA9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73AA9" w:rsidRDefault="00A73AA9" w:rsidP="00A73AA9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Улётовское»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С.В. Алексеев</w:t>
      </w:r>
    </w:p>
    <w:p w:rsidR="00A73AA9" w:rsidRDefault="00A73AA9" w:rsidP="00A73AA9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99282A" w:rsidRDefault="0099282A"/>
    <w:p w:rsidR="00A73AA9" w:rsidRDefault="00A73AA9"/>
    <w:p w:rsidR="00A73AA9" w:rsidRDefault="00A73AA9"/>
    <w:p w:rsidR="00A73AA9" w:rsidRDefault="00A73AA9"/>
    <w:p w:rsidR="00A73AA9" w:rsidRDefault="00A73AA9"/>
    <w:p w:rsidR="00A73AA9" w:rsidRDefault="00A73AA9"/>
    <w:p w:rsidR="00540A33" w:rsidRDefault="00540A33"/>
    <w:p w:rsidR="00540A33" w:rsidRDefault="00540A33"/>
    <w:p w:rsidR="00540A33" w:rsidRDefault="00540A33"/>
    <w:p w:rsidR="00540A33" w:rsidRDefault="00540A33" w:rsidP="00540A33">
      <w:pPr>
        <w:ind w:left="5954"/>
        <w:jc w:val="center"/>
      </w:pPr>
      <w:r>
        <w:lastRenderedPageBreak/>
        <w:t>Утверждено</w:t>
      </w:r>
    </w:p>
    <w:p w:rsidR="00540A33" w:rsidRDefault="00540A33" w:rsidP="00540A33">
      <w:pPr>
        <w:ind w:left="5954"/>
        <w:jc w:val="center"/>
      </w:pPr>
      <w:r>
        <w:t>решением Совета сельского</w:t>
      </w:r>
    </w:p>
    <w:p w:rsidR="00540A33" w:rsidRDefault="00540A33" w:rsidP="00540A33">
      <w:pPr>
        <w:ind w:left="5954"/>
        <w:jc w:val="center"/>
      </w:pPr>
      <w:r>
        <w:t>поселения «Улётовское»</w:t>
      </w:r>
    </w:p>
    <w:p w:rsidR="00540A33" w:rsidRDefault="00540A33" w:rsidP="00540A33">
      <w:pPr>
        <w:ind w:left="5954"/>
        <w:jc w:val="center"/>
      </w:pPr>
      <w:r>
        <w:t xml:space="preserve">№ </w:t>
      </w:r>
      <w:r w:rsidR="00581722">
        <w:t>***</w:t>
      </w:r>
      <w:bookmarkStart w:id="0" w:name="_GoBack"/>
      <w:bookmarkEnd w:id="0"/>
      <w:r>
        <w:t xml:space="preserve"> от 17.08.2021 года</w:t>
      </w:r>
    </w:p>
    <w:p w:rsidR="00540A33" w:rsidRDefault="00540A33" w:rsidP="00540A33">
      <w:pPr>
        <w:ind w:left="5954"/>
        <w:jc w:val="center"/>
      </w:pPr>
    </w:p>
    <w:p w:rsidR="00540A33" w:rsidRDefault="00540A33" w:rsidP="00540A33">
      <w:pPr>
        <w:ind w:left="5954"/>
        <w:jc w:val="center"/>
      </w:pPr>
    </w:p>
    <w:p w:rsidR="00540A33" w:rsidRDefault="00540A33" w:rsidP="00540A33">
      <w:pPr>
        <w:jc w:val="center"/>
      </w:pPr>
    </w:p>
    <w:p w:rsidR="00540A33" w:rsidRDefault="00540A33" w:rsidP="00540A33">
      <w:pPr>
        <w:jc w:val="center"/>
      </w:pPr>
      <w:r>
        <w:t>СМЕТА РАСХОДОВ</w:t>
      </w:r>
    </w:p>
    <w:p w:rsidR="00983955" w:rsidRDefault="00540A33" w:rsidP="00540A33">
      <w:pPr>
        <w:jc w:val="center"/>
      </w:pPr>
      <w:r>
        <w:t>Избирательной комиссии</w:t>
      </w:r>
      <w:r w:rsidR="00983955">
        <w:t xml:space="preserve"> сельского поселения «Улётовское» на подготовку и </w:t>
      </w:r>
    </w:p>
    <w:p w:rsidR="00540A33" w:rsidRDefault="00983955" w:rsidP="00540A33">
      <w:pPr>
        <w:jc w:val="center"/>
      </w:pPr>
      <w:r>
        <w:t>проведение муниципальных выборов</w:t>
      </w:r>
    </w:p>
    <w:p w:rsidR="00A73AA9" w:rsidRDefault="00A73AA9"/>
    <w:p w:rsidR="00983955" w:rsidRDefault="00983955"/>
    <w:p w:rsidR="00983955" w:rsidRDefault="00983955">
      <w:r>
        <w:t>Вид выборов кандидатов</w:t>
      </w:r>
      <w:r w:rsidR="00A124D3">
        <w:t xml:space="preserve"> в депутаты сельского поселения «Улётовское» пятого созыва</w:t>
      </w:r>
    </w:p>
    <w:p w:rsidR="00A124D3" w:rsidRDefault="00A124D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A124D3" w:rsidTr="00A124D3">
        <w:tc>
          <w:tcPr>
            <w:tcW w:w="562" w:type="dxa"/>
          </w:tcPr>
          <w:p w:rsidR="00A124D3" w:rsidRDefault="00A124D3">
            <w:r>
              <w:t>№ п/п</w:t>
            </w:r>
          </w:p>
        </w:tc>
        <w:tc>
          <w:tcPr>
            <w:tcW w:w="6237" w:type="dxa"/>
          </w:tcPr>
          <w:p w:rsidR="00A124D3" w:rsidRDefault="00A124D3">
            <w:r>
              <w:t>Виды расходов</w:t>
            </w:r>
          </w:p>
        </w:tc>
        <w:tc>
          <w:tcPr>
            <w:tcW w:w="2546" w:type="dxa"/>
          </w:tcPr>
          <w:p w:rsidR="00A124D3" w:rsidRDefault="00A124D3">
            <w:r>
              <w:t>Сумма тыс. руб.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1</w:t>
            </w:r>
          </w:p>
        </w:tc>
        <w:tc>
          <w:tcPr>
            <w:tcW w:w="6237" w:type="dxa"/>
          </w:tcPr>
          <w:p w:rsidR="00A124D3" w:rsidRDefault="00A124D3">
            <w:r>
              <w:t>Компенсация, дополнительная оплата (вознаграждение)</w:t>
            </w:r>
          </w:p>
        </w:tc>
        <w:tc>
          <w:tcPr>
            <w:tcW w:w="2546" w:type="dxa"/>
          </w:tcPr>
          <w:p w:rsidR="00A124D3" w:rsidRDefault="000C363A">
            <w:r>
              <w:t>4,0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2</w:t>
            </w:r>
          </w:p>
        </w:tc>
        <w:tc>
          <w:tcPr>
            <w:tcW w:w="6237" w:type="dxa"/>
          </w:tcPr>
          <w:p w:rsidR="00A124D3" w:rsidRDefault="00A124D3">
            <w:r>
              <w:t>Начисление на оплату труда</w:t>
            </w:r>
          </w:p>
        </w:tc>
        <w:tc>
          <w:tcPr>
            <w:tcW w:w="2546" w:type="dxa"/>
          </w:tcPr>
          <w:p w:rsidR="00A124D3" w:rsidRDefault="000C363A">
            <w:r>
              <w:t>223,0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3</w:t>
            </w:r>
          </w:p>
        </w:tc>
        <w:tc>
          <w:tcPr>
            <w:tcW w:w="6237" w:type="dxa"/>
          </w:tcPr>
          <w:p w:rsidR="00A124D3" w:rsidRDefault="00A124D3">
            <w:r>
              <w:t>Расходы на изготовление печатной продукции и издательскую деятельность</w:t>
            </w:r>
          </w:p>
        </w:tc>
        <w:tc>
          <w:tcPr>
            <w:tcW w:w="2546" w:type="dxa"/>
          </w:tcPr>
          <w:p w:rsidR="00A124D3" w:rsidRDefault="000C363A">
            <w:r>
              <w:t>100,0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4</w:t>
            </w:r>
          </w:p>
        </w:tc>
        <w:tc>
          <w:tcPr>
            <w:tcW w:w="6237" w:type="dxa"/>
          </w:tcPr>
          <w:p w:rsidR="00A124D3" w:rsidRDefault="000C363A">
            <w:r>
              <w:t>Транспортные расходы</w:t>
            </w:r>
          </w:p>
        </w:tc>
        <w:tc>
          <w:tcPr>
            <w:tcW w:w="2546" w:type="dxa"/>
          </w:tcPr>
          <w:p w:rsidR="00A124D3" w:rsidRDefault="000C363A">
            <w:r>
              <w:t>5,0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5</w:t>
            </w:r>
          </w:p>
        </w:tc>
        <w:tc>
          <w:tcPr>
            <w:tcW w:w="6237" w:type="dxa"/>
          </w:tcPr>
          <w:p w:rsidR="00A124D3" w:rsidRDefault="000C363A">
            <w:r>
              <w:t>Расходы на связь</w:t>
            </w:r>
          </w:p>
        </w:tc>
        <w:tc>
          <w:tcPr>
            <w:tcW w:w="2546" w:type="dxa"/>
          </w:tcPr>
          <w:p w:rsidR="00A124D3" w:rsidRDefault="000C363A">
            <w:r>
              <w:t>2,0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6</w:t>
            </w:r>
          </w:p>
        </w:tc>
        <w:tc>
          <w:tcPr>
            <w:tcW w:w="6237" w:type="dxa"/>
          </w:tcPr>
          <w:p w:rsidR="00A124D3" w:rsidRDefault="000C363A">
            <w:r>
              <w:t>Канцелярские расходы</w:t>
            </w:r>
          </w:p>
        </w:tc>
        <w:tc>
          <w:tcPr>
            <w:tcW w:w="2546" w:type="dxa"/>
          </w:tcPr>
          <w:p w:rsidR="00A124D3" w:rsidRDefault="000C363A">
            <w:r>
              <w:t>5,0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7</w:t>
            </w:r>
          </w:p>
        </w:tc>
        <w:tc>
          <w:tcPr>
            <w:tcW w:w="6237" w:type="dxa"/>
          </w:tcPr>
          <w:p w:rsidR="00A124D3" w:rsidRDefault="000C363A">
            <w:r>
              <w:t>Выплаты гражданам, привлекаемым к работе в комиссиях по ГПХ договорам</w:t>
            </w:r>
          </w:p>
        </w:tc>
        <w:tc>
          <w:tcPr>
            <w:tcW w:w="2546" w:type="dxa"/>
          </w:tcPr>
          <w:p w:rsidR="00A124D3" w:rsidRDefault="000C363A">
            <w:r>
              <w:t>-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8</w:t>
            </w:r>
          </w:p>
        </w:tc>
        <w:tc>
          <w:tcPr>
            <w:tcW w:w="6237" w:type="dxa"/>
          </w:tcPr>
          <w:p w:rsidR="00A124D3" w:rsidRDefault="000C363A">
            <w:r>
              <w:t>Расходы, связанные с информированием избирателей</w:t>
            </w:r>
          </w:p>
        </w:tc>
        <w:tc>
          <w:tcPr>
            <w:tcW w:w="2546" w:type="dxa"/>
          </w:tcPr>
          <w:p w:rsidR="00A124D3" w:rsidRDefault="000C363A">
            <w:r>
              <w:t>6,0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9</w:t>
            </w:r>
          </w:p>
        </w:tc>
        <w:tc>
          <w:tcPr>
            <w:tcW w:w="6237" w:type="dxa"/>
          </w:tcPr>
          <w:p w:rsidR="00A124D3" w:rsidRDefault="000C363A">
            <w:r>
              <w:t>Другие расходы, связанные с подготовкой и проведением выборов</w:t>
            </w:r>
          </w:p>
        </w:tc>
        <w:tc>
          <w:tcPr>
            <w:tcW w:w="2546" w:type="dxa"/>
          </w:tcPr>
          <w:p w:rsidR="00A124D3" w:rsidRDefault="000C363A">
            <w:r>
              <w:t>9,0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>
            <w:r>
              <w:t>10</w:t>
            </w:r>
          </w:p>
        </w:tc>
        <w:tc>
          <w:tcPr>
            <w:tcW w:w="6237" w:type="dxa"/>
          </w:tcPr>
          <w:p w:rsidR="00A124D3" w:rsidRDefault="000C363A">
            <w:r>
              <w:t>Командировочные</w:t>
            </w:r>
          </w:p>
        </w:tc>
        <w:tc>
          <w:tcPr>
            <w:tcW w:w="2546" w:type="dxa"/>
          </w:tcPr>
          <w:p w:rsidR="00A124D3" w:rsidRDefault="000C363A">
            <w:r>
              <w:t>-</w:t>
            </w:r>
          </w:p>
        </w:tc>
      </w:tr>
      <w:tr w:rsidR="00A124D3" w:rsidTr="00A124D3">
        <w:tc>
          <w:tcPr>
            <w:tcW w:w="562" w:type="dxa"/>
          </w:tcPr>
          <w:p w:rsidR="00A124D3" w:rsidRDefault="00A124D3"/>
        </w:tc>
        <w:tc>
          <w:tcPr>
            <w:tcW w:w="6237" w:type="dxa"/>
          </w:tcPr>
          <w:p w:rsidR="00A124D3" w:rsidRDefault="000C363A" w:rsidP="000C363A">
            <w:pPr>
              <w:jc w:val="center"/>
            </w:pPr>
            <w:r>
              <w:t>Все расходы</w:t>
            </w:r>
          </w:p>
        </w:tc>
        <w:tc>
          <w:tcPr>
            <w:tcW w:w="2546" w:type="dxa"/>
          </w:tcPr>
          <w:p w:rsidR="00A124D3" w:rsidRDefault="000C363A">
            <w:r>
              <w:t>350,0</w:t>
            </w:r>
          </w:p>
        </w:tc>
      </w:tr>
    </w:tbl>
    <w:p w:rsidR="00A124D3" w:rsidRDefault="00A124D3"/>
    <w:sectPr w:rsidR="00A124D3" w:rsidSect="009928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80" w:rsidRDefault="00A20980" w:rsidP="00581722">
      <w:r>
        <w:separator/>
      </w:r>
    </w:p>
  </w:endnote>
  <w:endnote w:type="continuationSeparator" w:id="0">
    <w:p w:rsidR="00A20980" w:rsidRDefault="00A20980" w:rsidP="0058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80" w:rsidRDefault="00A20980" w:rsidP="00581722">
      <w:r>
        <w:separator/>
      </w:r>
    </w:p>
  </w:footnote>
  <w:footnote w:type="continuationSeparator" w:id="0">
    <w:p w:rsidR="00A20980" w:rsidRDefault="00A20980" w:rsidP="0058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722" w:rsidRDefault="00581722" w:rsidP="00581722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A9"/>
    <w:rsid w:val="000C363A"/>
    <w:rsid w:val="00425826"/>
    <w:rsid w:val="004E216E"/>
    <w:rsid w:val="00540A33"/>
    <w:rsid w:val="00581722"/>
    <w:rsid w:val="00983955"/>
    <w:rsid w:val="0099282A"/>
    <w:rsid w:val="00A124D3"/>
    <w:rsid w:val="00A20980"/>
    <w:rsid w:val="00A73AA9"/>
    <w:rsid w:val="00D8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D42E4-EB48-4373-A5CF-BC67E066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A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AA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A1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17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17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2021-08-17T04:31:00Z</cp:lastPrinted>
  <dcterms:created xsi:type="dcterms:W3CDTF">2022-09-02T06:26:00Z</dcterms:created>
  <dcterms:modified xsi:type="dcterms:W3CDTF">2022-09-02T06:26:00Z</dcterms:modified>
</cp:coreProperties>
</file>