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45" w:type="dxa"/>
        <w:tblLayout w:type="fixed"/>
        <w:tblLook w:val="04A0" w:firstRow="1" w:lastRow="0" w:firstColumn="1" w:lastColumn="0" w:noHBand="0" w:noVBand="1"/>
      </w:tblPr>
      <w:tblGrid>
        <w:gridCol w:w="3339"/>
        <w:gridCol w:w="2913"/>
        <w:gridCol w:w="2963"/>
        <w:gridCol w:w="9215"/>
        <w:gridCol w:w="9215"/>
      </w:tblGrid>
      <w:tr w:rsidR="00F47430" w:rsidTr="00F47430">
        <w:tc>
          <w:tcPr>
            <w:tcW w:w="9214" w:type="dxa"/>
            <w:gridSpan w:val="3"/>
            <w:hideMark/>
          </w:tcPr>
          <w:p w:rsidR="00F47430" w:rsidRDefault="00F47430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9214" w:type="dxa"/>
          </w:tcPr>
          <w:p w:rsidR="00F47430" w:rsidRDefault="00F47430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bookmarkEnd w:id="0"/>
      <w:tr w:rsidR="00F47430" w:rsidTr="00F47430">
        <w:tc>
          <w:tcPr>
            <w:tcW w:w="9214" w:type="dxa"/>
            <w:gridSpan w:val="3"/>
          </w:tcPr>
          <w:p w:rsidR="00F47430" w:rsidRDefault="00F4743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7430" w:rsidTr="00F47430">
        <w:tc>
          <w:tcPr>
            <w:tcW w:w="3338" w:type="dxa"/>
            <w:hideMark/>
          </w:tcPr>
          <w:p w:rsidR="00F47430" w:rsidRDefault="00F47430" w:rsidP="00F47430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июня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913" w:type="dxa"/>
          </w:tcPr>
          <w:p w:rsidR="00F47430" w:rsidRDefault="00F47430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F47430" w:rsidRDefault="00F47430" w:rsidP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№ </w:t>
            </w:r>
            <w:r>
              <w:rPr>
                <w:b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47430" w:rsidTr="00F47430">
        <w:tc>
          <w:tcPr>
            <w:tcW w:w="3338" w:type="dxa"/>
          </w:tcPr>
          <w:p w:rsidR="00F47430" w:rsidRDefault="00F47430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F47430" w:rsidRDefault="00F4743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F47430" w:rsidRDefault="00F47430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47430" w:rsidTr="00F47430">
        <w:tc>
          <w:tcPr>
            <w:tcW w:w="3338" w:type="dxa"/>
          </w:tcPr>
          <w:p w:rsidR="00F47430" w:rsidRDefault="00F47430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F47430" w:rsidRDefault="00F474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F47430" w:rsidRDefault="00F47430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rPr>
                <w:lang w:val="en-US" w:eastAsia="en-US"/>
              </w:rPr>
            </w:pPr>
          </w:p>
        </w:tc>
      </w:tr>
      <w:tr w:rsidR="00F47430" w:rsidTr="00F47430">
        <w:tc>
          <w:tcPr>
            <w:tcW w:w="9214" w:type="dxa"/>
            <w:gridSpan w:val="3"/>
          </w:tcPr>
          <w:p w:rsidR="00F47430" w:rsidRDefault="00F47430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18.12.2020г.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2021 год и плановый период 2022, 2023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47430" w:rsidRDefault="00F47430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F47430" w:rsidRDefault="00F47430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F47430" w:rsidRDefault="00F47430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47430" w:rsidRDefault="00F47430" w:rsidP="00F47430">
      <w:pPr>
        <w:jc w:val="both"/>
        <w:rPr>
          <w:sz w:val="16"/>
          <w:szCs w:val="16"/>
        </w:rPr>
      </w:pPr>
    </w:p>
    <w:p w:rsidR="00F47430" w:rsidRDefault="00F47430" w:rsidP="00F4743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F47430" w:rsidRDefault="00F47430" w:rsidP="00F47430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47430" w:rsidRDefault="00F47430" w:rsidP="00F47430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188 </w:t>
      </w:r>
      <w:r>
        <w:rPr>
          <w:bCs/>
          <w:sz w:val="28"/>
          <w:szCs w:val="28"/>
        </w:rPr>
        <w:t xml:space="preserve">от 18.12.2020 года </w:t>
      </w:r>
      <w:r>
        <w:rPr>
          <w:bCs/>
          <w:sz w:val="28"/>
          <w:szCs w:val="28"/>
          <w:lang w:eastAsia="en-US"/>
        </w:rPr>
        <w:t>«</w:t>
      </w:r>
      <w:r>
        <w:rPr>
          <w:spacing w:val="-5"/>
          <w:sz w:val="28"/>
          <w:szCs w:val="28"/>
        </w:rPr>
        <w:t>О принятии бюджета сельского поселения «Улётовское» на 2021 год и плановый период 2022, 2023 годы</w:t>
      </w:r>
      <w:r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</w:rPr>
        <w:t>, с внесенными изменениями от 19.02.2021 года № 199</w:t>
      </w:r>
      <w:r>
        <w:rPr>
          <w:bCs/>
          <w:sz w:val="28"/>
          <w:szCs w:val="28"/>
        </w:rPr>
        <w:t>, от 06.04.2021 года № 207.</w:t>
      </w:r>
    </w:p>
    <w:p w:rsidR="00F47430" w:rsidRDefault="00F47430" w:rsidP="00F474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F47430" w:rsidRDefault="00F47430" w:rsidP="00F474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47430" w:rsidRDefault="00F47430" w:rsidP="00F474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47430" w:rsidRDefault="00F47430" w:rsidP="00F474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47430" w:rsidRDefault="00F47430" w:rsidP="00F474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47430" w:rsidRDefault="00F47430" w:rsidP="00F474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</w:t>
      </w:r>
    </w:p>
    <w:p w:rsidR="00F47430" w:rsidRDefault="00F47430" w:rsidP="00F474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А.Ф. Абдюшева</w:t>
      </w:r>
    </w:p>
    <w:p w:rsidR="0099282A" w:rsidRDefault="0099282A"/>
    <w:sectPr w:rsidR="0099282A" w:rsidSect="00992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18" w:rsidRDefault="002A6218" w:rsidP="001E4028">
      <w:r>
        <w:separator/>
      </w:r>
    </w:p>
  </w:endnote>
  <w:endnote w:type="continuationSeparator" w:id="0">
    <w:p w:rsidR="002A6218" w:rsidRDefault="002A6218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18" w:rsidRDefault="002A6218" w:rsidP="001E4028">
      <w:r>
        <w:separator/>
      </w:r>
    </w:p>
  </w:footnote>
  <w:footnote w:type="continuationSeparator" w:id="0">
    <w:p w:rsidR="002A6218" w:rsidRDefault="002A6218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28" w:rsidRPr="001E4028" w:rsidRDefault="001E4028" w:rsidP="001E4028">
    <w:pPr>
      <w:pStyle w:val="a3"/>
      <w:jc w:val="right"/>
      <w:rPr>
        <w:b/>
        <w:color w:val="FF0000"/>
      </w:rPr>
    </w:pPr>
    <w:r w:rsidRPr="001E4028">
      <w:rPr>
        <w:b/>
        <w:color w:val="FF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30"/>
    <w:rsid w:val="001E4028"/>
    <w:rsid w:val="002A6218"/>
    <w:rsid w:val="0099282A"/>
    <w:rsid w:val="00F4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9B8E-FAB1-480B-A568-81F296F7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2021-06-18T07:58:00Z</dcterms:created>
  <dcterms:modified xsi:type="dcterms:W3CDTF">2021-06-18T08:00:00Z</dcterms:modified>
</cp:coreProperties>
</file>