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BF681E" w:rsidRDefault="00B764AA" w:rsidP="00B764AA">
      <w:pPr>
        <w:spacing w:after="0"/>
        <w:rPr>
          <w:rFonts w:ascii="Times New Roman" w:eastAsia="Times New Roman" w:hAnsi="Times New Roman" w:cs="Times New Roman"/>
          <w:sz w:val="28"/>
          <w:szCs w:val="28"/>
          <w:lang w:val="ru-RU" w:eastAsia="ru-RU"/>
        </w:rPr>
      </w:pPr>
    </w:p>
    <w:p w:rsidR="00B764AA" w:rsidRPr="00BF681E" w:rsidRDefault="00E5283B" w:rsidP="00B764AA">
      <w:pPr>
        <w:spacing w:after="0"/>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sz w:val="28"/>
          <w:szCs w:val="28"/>
          <w:lang w:val="ru-RU" w:eastAsia="ru-RU"/>
        </w:rPr>
        <w:t>«19» мая</w:t>
      </w:r>
      <w:r w:rsidR="00B764AA" w:rsidRPr="00BF681E">
        <w:rPr>
          <w:rFonts w:ascii="Times New Roman" w:eastAsia="Times New Roman" w:hAnsi="Times New Roman" w:cs="Times New Roman"/>
          <w:sz w:val="28"/>
          <w:szCs w:val="28"/>
          <w:lang w:val="ru-RU" w:eastAsia="ru-RU"/>
        </w:rPr>
        <w:t xml:space="preserve"> 202</w:t>
      </w:r>
      <w:r w:rsidR="00B764AA">
        <w:rPr>
          <w:rFonts w:ascii="Times New Roman" w:eastAsia="Times New Roman" w:hAnsi="Times New Roman" w:cs="Times New Roman"/>
          <w:sz w:val="28"/>
          <w:szCs w:val="28"/>
          <w:lang w:val="ru-RU" w:eastAsia="ru-RU"/>
        </w:rPr>
        <w:t>2</w:t>
      </w:r>
      <w:r w:rsidR="00B764AA" w:rsidRPr="00BF681E">
        <w:rPr>
          <w:rFonts w:ascii="Times New Roman" w:eastAsia="Times New Roman" w:hAnsi="Times New Roman" w:cs="Times New Roman"/>
          <w:sz w:val="28"/>
          <w:szCs w:val="28"/>
          <w:lang w:val="ru-RU" w:eastAsia="ru-RU"/>
        </w:rPr>
        <w:t xml:space="preserve"> года</w:t>
      </w:r>
      <w:r w:rsidR="00B764AA" w:rsidRPr="00BF681E">
        <w:rPr>
          <w:rFonts w:ascii="Times New Roman" w:eastAsia="Times New Roman" w:hAnsi="Times New Roman" w:cs="Times New Roman"/>
          <w:sz w:val="28"/>
          <w:szCs w:val="28"/>
          <w:lang w:val="ru-RU" w:eastAsia="ru-RU"/>
        </w:rPr>
        <w:tab/>
        <w:t xml:space="preserve">                   </w:t>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t xml:space="preserve">        </w:t>
      </w:r>
      <w:r w:rsidR="00B764AA" w:rsidRPr="00BF681E">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w:t>
      </w:r>
      <w:r w:rsidR="00B764AA" w:rsidRPr="00BF681E">
        <w:rPr>
          <w:rFonts w:ascii="Times New Roman" w:eastAsia="Times New Roman" w:hAnsi="Times New Roman" w:cs="Times New Roman"/>
          <w:color w:val="000000"/>
          <w:sz w:val="28"/>
          <w:szCs w:val="28"/>
          <w:lang w:val="ru-RU" w:eastAsia="ru-RU"/>
        </w:rPr>
        <w:t xml:space="preserve"> № </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BF681E" w:rsidRDefault="00B764AA" w:rsidP="00B764AA">
      <w:pPr>
        <w:spacing w:after="0"/>
        <w:contextualSpacing/>
        <w:jc w:val="both"/>
        <w:outlineLvl w:val="0"/>
        <w:rPr>
          <w:rFonts w:ascii="Times New Roman" w:eastAsia="Times New Roman" w:hAnsi="Times New Roman" w:cs="Times New Roman"/>
          <w:b/>
          <w:bCs/>
          <w:kern w:val="28"/>
          <w:sz w:val="28"/>
          <w:szCs w:val="28"/>
          <w:lang w:val="ru-RU" w:eastAsia="ru-RU"/>
        </w:rPr>
      </w:pPr>
      <w:r>
        <w:rPr>
          <w:rFonts w:ascii="Times New Roman" w:eastAsia="Times New Roman" w:hAnsi="Times New Roman" w:cs="Times New Roman"/>
          <w:b/>
          <w:bCs/>
          <w:kern w:val="28"/>
          <w:sz w:val="28"/>
          <w:szCs w:val="28"/>
          <w:lang w:val="ru-RU" w:eastAsia="ru-RU"/>
        </w:rPr>
        <w:t>О внесении изменений в решение № 193 от 19.02.2021 года «</w:t>
      </w:r>
      <w:r w:rsidRPr="00BF681E">
        <w:rPr>
          <w:rFonts w:ascii="Times New Roman" w:eastAsia="Times New Roman" w:hAnsi="Times New Roman" w:cs="Times New Roman"/>
          <w:b/>
          <w:bCs/>
          <w:kern w:val="28"/>
          <w:sz w:val="28"/>
          <w:szCs w:val="28"/>
          <w:lang w:val="ru-RU" w:eastAsia="ru-RU"/>
        </w:rPr>
        <w:t>Об утверждении Правил благоустройства на территории сельского поселения «Улётовское» муниципального района «Улётовский район» Забайкальского края</w:t>
      </w:r>
    </w:p>
    <w:p w:rsidR="00B764AA" w:rsidRPr="00BF681E" w:rsidRDefault="00B764AA" w:rsidP="00B764AA">
      <w:pPr>
        <w:spacing w:after="0"/>
        <w:contextualSpacing/>
        <w:jc w:val="center"/>
        <w:outlineLvl w:val="0"/>
        <w:rPr>
          <w:rFonts w:ascii="Times New Roman" w:eastAsia="Times New Roman" w:hAnsi="Times New Roman" w:cs="Times New Roman"/>
          <w:b/>
          <w:bCs/>
          <w:kern w:val="28"/>
          <w:sz w:val="28"/>
          <w:szCs w:val="28"/>
          <w:lang w:val="ru-RU" w:eastAsia="ru-RU"/>
        </w:rPr>
      </w:pP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BF681E">
        <w:rPr>
          <w:rFonts w:ascii="Times New Roman" w:eastAsia="Times New Roman" w:hAnsi="Times New Roman" w:cs="Times New Roman"/>
          <w:sz w:val="28"/>
          <w:szCs w:val="28"/>
          <w:lang w:val="ru-RU" w:eastAsia="ar-SA"/>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8"/>
          <w:szCs w:val="28"/>
          <w:shd w:val="clear" w:color="auto" w:fill="FFFFFF"/>
          <w:lang w:val="ru-RU" w:eastAsia="ar-SA"/>
        </w:rPr>
        <w:t>приказом Минстроя России от 13 апреля 2017 года № 711/</w:t>
      </w:r>
      <w:proofErr w:type="spellStart"/>
      <w:r w:rsidRPr="00BF681E">
        <w:rPr>
          <w:rFonts w:ascii="Times New Roman" w:eastAsia="Times New Roman" w:hAnsi="Times New Roman" w:cs="Times New Roman"/>
          <w:color w:val="000000"/>
          <w:sz w:val="28"/>
          <w:szCs w:val="28"/>
          <w:shd w:val="clear" w:color="auto" w:fill="FFFFFF"/>
          <w:lang w:val="ru-RU" w:eastAsia="ar-SA"/>
        </w:rPr>
        <w:t>пр</w:t>
      </w:r>
      <w:proofErr w:type="spellEnd"/>
      <w:r w:rsidRPr="00BF681E">
        <w:rPr>
          <w:rFonts w:ascii="Times New Roman" w:eastAsia="Times New Roman" w:hAnsi="Times New Roman" w:cs="Times New Roman"/>
          <w:color w:val="000000"/>
          <w:sz w:val="28"/>
          <w:szCs w:val="28"/>
          <w:shd w:val="clear" w:color="auto" w:fill="FFFFFF"/>
          <w:lang w:val="ru-RU" w:eastAsia="ar-SA"/>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BF681E">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BF681E"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BF681E">
        <w:rPr>
          <w:rFonts w:ascii="Times New Roman" w:eastAsia="Times New Roman" w:hAnsi="Times New Roman" w:cs="Times New Roman"/>
          <w:b/>
          <w:sz w:val="28"/>
          <w:szCs w:val="28"/>
          <w:lang w:val="ru-RU" w:eastAsia="ar-SA"/>
        </w:rPr>
        <w:t>РЕШИЛ:</w:t>
      </w:r>
    </w:p>
    <w:p w:rsidR="00B764AA" w:rsidRPr="00BF681E" w:rsidRDefault="00B764AA" w:rsidP="00B764AA">
      <w:pPr>
        <w:tabs>
          <w:tab w:val="right" w:pos="10212"/>
        </w:tabs>
        <w:suppressAutoHyphens/>
        <w:spacing w:after="0"/>
        <w:ind w:left="142" w:firstLine="709"/>
        <w:contextualSpacing/>
        <w:jc w:val="both"/>
        <w:rPr>
          <w:rFonts w:ascii="Times New Roman" w:eastAsia="Times New Roman" w:hAnsi="Times New Roman" w:cs="Times New Roman"/>
          <w:sz w:val="28"/>
          <w:szCs w:val="28"/>
          <w:lang w:val="ru-RU" w:eastAsia="ar-SA"/>
        </w:rPr>
      </w:pPr>
      <w:r w:rsidRPr="009736A7">
        <w:rPr>
          <w:rFonts w:ascii="Times New Roman" w:eastAsia="Times New Roman" w:hAnsi="Times New Roman" w:cs="Times New Roman"/>
          <w:sz w:val="28"/>
          <w:szCs w:val="28"/>
          <w:lang w:val="ru-RU" w:eastAsia="ar-SA"/>
        </w:rPr>
        <w:t xml:space="preserve">1. </w:t>
      </w:r>
      <w:r>
        <w:rPr>
          <w:rFonts w:ascii="Times New Roman" w:eastAsia="Times New Roman" w:hAnsi="Times New Roman" w:cs="Times New Roman"/>
          <w:sz w:val="28"/>
          <w:szCs w:val="28"/>
          <w:lang w:val="ru-RU" w:eastAsia="ar-SA"/>
        </w:rPr>
        <w:t xml:space="preserve">Добавить пункты </w:t>
      </w:r>
      <w:r w:rsidRPr="009736A7">
        <w:rPr>
          <w:rFonts w:ascii="Times New Roman" w:eastAsia="Times New Roman" w:hAnsi="Times New Roman" w:cs="Times New Roman"/>
          <w:sz w:val="28"/>
          <w:szCs w:val="28"/>
          <w:lang w:val="ru-RU" w:eastAsia="ar-SA"/>
        </w:rPr>
        <w:t xml:space="preserve">в </w:t>
      </w:r>
      <w:r>
        <w:rPr>
          <w:rFonts w:ascii="Times New Roman" w:eastAsia="Times New Roman" w:hAnsi="Times New Roman" w:cs="Times New Roman"/>
          <w:sz w:val="28"/>
          <w:szCs w:val="28"/>
          <w:lang w:val="ru-RU" w:eastAsia="ar-SA"/>
        </w:rPr>
        <w:t xml:space="preserve">статью </w:t>
      </w:r>
      <w:r w:rsidRPr="009736A7">
        <w:rPr>
          <w:rFonts w:ascii="Times New Roman" w:eastAsia="MS Gothic" w:hAnsi="Times New Roman" w:cs="Times New Roman"/>
          <w:sz w:val="28"/>
          <w:szCs w:val="28"/>
          <w:lang w:val="ru-RU" w:eastAsia="ar-SA"/>
        </w:rPr>
        <w:t>Содержание и выпас домашнего скота и птицы</w:t>
      </w:r>
      <w:r>
        <w:rPr>
          <w:rFonts w:ascii="Times New Roman" w:eastAsia="MS Gothic" w:hAnsi="Times New Roman" w:cs="Times New Roman"/>
          <w:sz w:val="28"/>
          <w:szCs w:val="28"/>
          <w:lang w:val="ru-RU" w:eastAsia="ar-SA"/>
        </w:rPr>
        <w:t xml:space="preserve"> параграфа </w:t>
      </w:r>
      <w:r w:rsidRPr="009736A7">
        <w:rPr>
          <w:rFonts w:ascii="Times New Roman" w:eastAsia="Times New Roman" w:hAnsi="Times New Roman" w:cs="Times New Roman"/>
          <w:bCs/>
          <w:sz w:val="28"/>
          <w:szCs w:val="28"/>
          <w:lang w:eastAsia="ar-SA"/>
        </w:rPr>
        <w:t>IV</w:t>
      </w:r>
      <w:r w:rsidRPr="009736A7">
        <w:rPr>
          <w:rFonts w:ascii="Times New Roman" w:eastAsia="Times New Roman" w:hAnsi="Times New Roman" w:cs="Times New Roman"/>
          <w:bCs/>
          <w:sz w:val="28"/>
          <w:szCs w:val="28"/>
          <w:lang w:val="ru-RU" w:eastAsia="ar-SA"/>
        </w:rPr>
        <w:t>. Обеспечение чистоты и порядка в сельском поселении. Правила организации</w:t>
      </w:r>
      <w:r>
        <w:rPr>
          <w:rFonts w:ascii="Times New Roman" w:eastAsia="Times New Roman" w:hAnsi="Times New Roman" w:cs="Times New Roman"/>
          <w:bCs/>
          <w:sz w:val="28"/>
          <w:szCs w:val="28"/>
          <w:lang w:val="ru-RU" w:eastAsia="ar-SA"/>
        </w:rPr>
        <w:t xml:space="preserve"> и производства уборочных работ, </w:t>
      </w:r>
      <w:r>
        <w:rPr>
          <w:rFonts w:ascii="Times New Roman" w:eastAsia="Times New Roman" w:hAnsi="Times New Roman" w:cs="Times New Roman"/>
          <w:sz w:val="28"/>
          <w:szCs w:val="28"/>
          <w:lang w:val="ru-RU" w:eastAsia="ar-SA"/>
        </w:rPr>
        <w:t>Правил</w:t>
      </w:r>
      <w:r w:rsidRPr="00BF681E">
        <w:rPr>
          <w:rFonts w:ascii="Times New Roman" w:eastAsia="Times New Roman" w:hAnsi="Times New Roman" w:cs="Times New Roman"/>
          <w:sz w:val="28"/>
          <w:szCs w:val="28"/>
          <w:lang w:val="ru-RU" w:eastAsia="ar-SA"/>
        </w:rPr>
        <w:t xml:space="preserve"> благоустройства на территории сельского поселения </w:t>
      </w:r>
      <w:r w:rsidRPr="00BF681E">
        <w:rPr>
          <w:rFonts w:ascii="Times New Roman" w:eastAsia="Times New Roman" w:hAnsi="Times New Roman" w:cs="Times New Roman"/>
          <w:i/>
          <w:sz w:val="28"/>
          <w:szCs w:val="28"/>
          <w:lang w:val="ru-RU" w:eastAsia="ar-SA"/>
        </w:rPr>
        <w:t>«Улётовское»</w:t>
      </w:r>
      <w:r w:rsidRPr="00BF681E">
        <w:rPr>
          <w:rFonts w:ascii="Times New Roman" w:eastAsia="Times New Roman" w:hAnsi="Times New Roman" w:cs="Times New Roman"/>
          <w:sz w:val="28"/>
          <w:szCs w:val="28"/>
          <w:lang w:val="ru-RU" w:eastAsia="ar-SA"/>
        </w:rPr>
        <w:t xml:space="preserve"> муниципального района «Улётовский район» Забайкальского края </w:t>
      </w:r>
      <w:r>
        <w:rPr>
          <w:rFonts w:ascii="Times New Roman" w:eastAsia="Times New Roman" w:hAnsi="Times New Roman" w:cs="Times New Roman"/>
          <w:sz w:val="28"/>
          <w:szCs w:val="28"/>
          <w:lang w:val="ru-RU" w:eastAsia="ar-SA"/>
        </w:rPr>
        <w:t>следующего содержания:</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1)</w:t>
      </w:r>
      <w:r w:rsidRPr="00BF681E">
        <w:rPr>
          <w:rFonts w:ascii="Times New Roman" w:eastAsia="Times New Roman" w:hAnsi="Times New Roman" w:cs="Times New Roman"/>
          <w:sz w:val="28"/>
          <w:szCs w:val="28"/>
          <w:lang w:val="ru-RU" w:eastAsia="ar-SA"/>
        </w:rPr>
        <w:t xml:space="preserve">. </w:t>
      </w:r>
      <w:r w:rsidRPr="009616E5">
        <w:rPr>
          <w:rFonts w:ascii="Times New Roman" w:eastAsia="Times New Roman" w:hAnsi="Times New Roman" w:cs="Times New Roman"/>
          <w:sz w:val="28"/>
          <w:szCs w:val="28"/>
          <w:lang w:val="ru-RU" w:eastAsia="ar-SA"/>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342.3. Запрещается натравливать собак на людей или животных;</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 xml:space="preserve">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w:t>
      </w:r>
      <w:r w:rsidRPr="009616E5">
        <w:rPr>
          <w:rFonts w:ascii="Times New Roman" w:eastAsia="Times New Roman" w:hAnsi="Times New Roman" w:cs="Times New Roman"/>
          <w:sz w:val="28"/>
          <w:szCs w:val="28"/>
          <w:lang w:val="ru-RU" w:eastAsia="ar-SA"/>
        </w:rPr>
        <w:lastRenderedPageBreak/>
        <w:t>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i/>
          <w:sz w:val="28"/>
          <w:szCs w:val="28"/>
          <w:lang w:val="ru-RU" w:eastAsia="ar-SA"/>
        </w:rPr>
      </w:pPr>
      <w:r w:rsidRPr="00BF681E">
        <w:rPr>
          <w:rFonts w:ascii="Times New Roman" w:eastAsia="Times New Roman" w:hAnsi="Times New Roman" w:cs="Times New Roman"/>
          <w:sz w:val="28"/>
          <w:szCs w:val="28"/>
          <w:lang w:val="ru-RU" w:eastAsia="ar-SA"/>
        </w:rPr>
        <w:t>3.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Pr="00BF681E">
        <w:rPr>
          <w:rFonts w:ascii="Times New Roman" w:eastAsia="Times New Roman" w:hAnsi="Times New Roman" w:cs="Times New Roman"/>
          <w:i/>
          <w:sz w:val="28"/>
          <w:szCs w:val="28"/>
          <w:lang w:val="ru-RU" w:eastAsia="ar-SA"/>
        </w:rPr>
        <w:t>.</w:t>
      </w:r>
    </w:p>
    <w:p w:rsidR="00B764AA" w:rsidRPr="00BF681E"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w:t>
      </w:r>
      <w:proofErr w:type="gramStart"/>
      <w:r w:rsidRPr="00E5283B">
        <w:rPr>
          <w:rFonts w:ascii="Times New Roman" w:eastAsia="Calibri" w:hAnsi="Times New Roman" w:cs="Times New Roman"/>
          <w:sz w:val="28"/>
          <w:szCs w:val="28"/>
          <w:lang w:val="ru-RU" w:eastAsia="ru-RU"/>
        </w:rPr>
        <w:t xml:space="preserve">Улётовское»   </w:t>
      </w:r>
      <w:proofErr w:type="gramEnd"/>
      <w:r w:rsidRP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lastRenderedPageBreak/>
        <w:t xml:space="preserve">Приложение </w:t>
      </w:r>
      <w:r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Pr="00E5283B">
        <w:rPr>
          <w:rFonts w:ascii="Times New Roman" w:eastAsia="Times New Roman" w:hAnsi="Times New Roman" w:cs="Times New Roman"/>
          <w:sz w:val="22"/>
          <w:szCs w:val="22"/>
          <w:lang w:val="ru-RU" w:eastAsia="ar-SA"/>
        </w:rPr>
        <w:t xml:space="preserve">«Улётовское» </w:t>
      </w:r>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sidR="00E5283B">
        <w:rPr>
          <w:rFonts w:ascii="Times New Roman" w:eastAsia="Times New Roman" w:hAnsi="Times New Roman" w:cs="Times New Roman"/>
          <w:sz w:val="22"/>
          <w:szCs w:val="22"/>
          <w:lang w:val="ru-RU" w:eastAsia="ar-SA"/>
        </w:rPr>
        <w:t>19</w:t>
      </w:r>
      <w:r w:rsidRPr="00BF681E">
        <w:rPr>
          <w:rFonts w:ascii="Times New Roman" w:eastAsia="Times New Roman" w:hAnsi="Times New Roman" w:cs="Times New Roman"/>
          <w:sz w:val="22"/>
          <w:szCs w:val="22"/>
          <w:lang w:val="ru-RU" w:eastAsia="ar-SA"/>
        </w:rPr>
        <w:t xml:space="preserve">» </w:t>
      </w:r>
      <w:r w:rsidR="00E5283B">
        <w:rPr>
          <w:rFonts w:ascii="Times New Roman" w:eastAsia="Times New Roman" w:hAnsi="Times New Roman" w:cs="Times New Roman"/>
          <w:sz w:val="22"/>
          <w:szCs w:val="22"/>
          <w:lang w:val="ru-RU" w:eastAsia="ar-SA"/>
        </w:rPr>
        <w:t>мая</w:t>
      </w:r>
      <w:r w:rsidRPr="00BF681E">
        <w:rPr>
          <w:rFonts w:ascii="Times New Roman" w:eastAsia="Times New Roman" w:hAnsi="Times New Roman" w:cs="Times New Roman"/>
          <w:sz w:val="22"/>
          <w:szCs w:val="22"/>
          <w:lang w:val="ru-RU" w:eastAsia="ar-SA"/>
        </w:rPr>
        <w:t xml:space="preserve"> 202</w:t>
      </w:r>
      <w:r>
        <w:rPr>
          <w:rFonts w:ascii="Times New Roman" w:eastAsia="Times New Roman" w:hAnsi="Times New Roman" w:cs="Times New Roman"/>
          <w:sz w:val="22"/>
          <w:szCs w:val="22"/>
          <w:lang w:val="ru-RU" w:eastAsia="ar-SA"/>
        </w:rPr>
        <w:t>2</w:t>
      </w:r>
      <w:r w:rsidRPr="00BF681E">
        <w:rPr>
          <w:rFonts w:ascii="Times New Roman" w:eastAsia="Times New Roman" w:hAnsi="Times New Roman" w:cs="Times New Roman"/>
          <w:sz w:val="22"/>
          <w:szCs w:val="22"/>
          <w:lang w:val="ru-RU" w:eastAsia="ar-SA"/>
        </w:rPr>
        <w:t xml:space="preserve"> года №</w:t>
      </w:r>
      <w:bookmarkStart w:id="0" w:name="_GoBack"/>
      <w:bookmarkEnd w:id="0"/>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1" w:name="Par21"/>
      <w:bookmarkEnd w:id="1"/>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w:t>
      </w:r>
      <w:proofErr w:type="spellStart"/>
      <w:r w:rsidRPr="00BF681E">
        <w:rPr>
          <w:rFonts w:ascii="Times New Roman" w:eastAsia="Times New Roman" w:hAnsi="Times New Roman" w:cs="Times New Roman"/>
          <w:color w:val="000000"/>
          <w:sz w:val="22"/>
          <w:szCs w:val="22"/>
          <w:shd w:val="clear" w:color="auto" w:fill="FFFFFF"/>
          <w:lang w:val="ru-RU" w:eastAsia="ar-SA"/>
        </w:rPr>
        <w:t>пр</w:t>
      </w:r>
      <w:proofErr w:type="spellEnd"/>
      <w:r w:rsidRPr="00BF681E">
        <w:rPr>
          <w:rFonts w:ascii="Times New Roman" w:eastAsia="Times New Roman" w:hAnsi="Times New Roman" w:cs="Times New Roman"/>
          <w:color w:val="000000"/>
          <w:sz w:val="22"/>
          <w:szCs w:val="22"/>
          <w:shd w:val="clear" w:color="auto" w:fill="FFFFFF"/>
          <w:lang w:val="ru-RU" w:eastAsia="ar-SA"/>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BF681E">
        <w:rPr>
          <w:rFonts w:ascii="Times New Roman" w:eastAsia="Times New Roman" w:hAnsi="Times New Roman" w:cs="Times New Roman"/>
          <w:sz w:val="22"/>
          <w:szCs w:val="22"/>
          <w:lang w:val="ru-RU" w:eastAsia="ar-SA"/>
        </w:rPr>
        <w:t>цементобетона</w:t>
      </w:r>
      <w:proofErr w:type="spellEnd"/>
      <w:r w:rsidRPr="00BF681E">
        <w:rPr>
          <w:rFonts w:ascii="Times New Roman" w:eastAsia="Times New Roman" w:hAnsi="Times New Roman" w:cs="Times New Roman"/>
          <w:sz w:val="22"/>
          <w:szCs w:val="22"/>
          <w:lang w:val="ru-RU" w:eastAsia="ar-SA"/>
        </w:rPr>
        <w:t>,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12) </w:t>
      </w:r>
      <w:proofErr w:type="spellStart"/>
      <w:r w:rsidRPr="00BF681E">
        <w:rPr>
          <w:rFonts w:ascii="Times New Roman" w:eastAsia="Times New Roman" w:hAnsi="Times New Roman" w:cs="Times New Roman"/>
          <w:sz w:val="22"/>
          <w:szCs w:val="22"/>
          <w:lang w:val="ru-RU" w:eastAsia="ar-SA"/>
        </w:rPr>
        <w:t>дождеприемный</w:t>
      </w:r>
      <w:proofErr w:type="spellEnd"/>
      <w:r w:rsidRPr="00BF681E">
        <w:rPr>
          <w:rFonts w:ascii="Times New Roman" w:eastAsia="Times New Roman" w:hAnsi="Times New Roman" w:cs="Times New Roman"/>
          <w:sz w:val="22"/>
          <w:szCs w:val="22"/>
          <w:lang w:val="ru-RU" w:eastAsia="ar-SA"/>
        </w:rPr>
        <w:t xml:space="preserve">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36)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животное без владельца - животное, которое не имеет владельца или владелец которого неизвестен (безнадзорные животные);</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w:t>
      </w:r>
      <w:r w:rsidRPr="00BF681E">
        <w:rPr>
          <w:rFonts w:ascii="Times New Roman" w:eastAsia="Times New Roman" w:hAnsi="Times New Roman" w:cs="Times New Roman"/>
          <w:sz w:val="22"/>
          <w:szCs w:val="22"/>
          <w:lang w:val="ru-RU" w:eastAsia="ru-RU"/>
        </w:rPr>
        <w:lastRenderedPageBreak/>
        <w:t>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отлов безнадзорных животных – мероприятия по регулированию численности безнадзорных животных.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II</w:t>
      </w:r>
      <w:r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5"/>
      <w:bookmarkEnd w:id="2"/>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6"/>
      <w:bookmarkEnd w:id="3"/>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7"/>
      <w:bookmarkEnd w:id="4"/>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8"/>
      <w:bookmarkEnd w:id="5"/>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19"/>
      <w:bookmarkEnd w:id="6"/>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0"/>
      <w:bookmarkEnd w:id="7"/>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1"/>
      <w:bookmarkEnd w:id="8"/>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4"/>
      <w:bookmarkEnd w:id="9"/>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5"/>
      <w:bookmarkEnd w:id="10"/>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6"/>
      <w:bookmarkEnd w:id="11"/>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7"/>
      <w:bookmarkEnd w:id="12"/>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8"/>
      <w:bookmarkEnd w:id="13"/>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29"/>
      <w:bookmarkEnd w:id="14"/>
      <w:r w:rsidRPr="00BF681E">
        <w:rPr>
          <w:rFonts w:ascii="Times New Roman" w:eastAsia="Times New Roman" w:hAnsi="Times New Roman" w:cs="Times New Roman"/>
          <w:color w:val="000000"/>
          <w:sz w:val="22"/>
          <w:szCs w:val="22"/>
          <w:lang w:val="ru-RU" w:eastAsia="ru-RU"/>
        </w:rPr>
        <w:lastRenderedPageBreak/>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0"/>
      <w:bookmarkEnd w:id="15"/>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1"/>
      <w:bookmarkEnd w:id="16"/>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2"/>
      <w:bookmarkEnd w:id="17"/>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8" w:name="100033"/>
      <w:bookmarkEnd w:id="18"/>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0"/>
      <w:r w:rsidRPr="00BF681E">
        <w:rPr>
          <w:rFonts w:ascii="Times New Roman" w:eastAsia="MS Gothic" w:hAnsi="Times New Roman" w:cs="Times New Roman"/>
          <w:b/>
          <w:sz w:val="22"/>
          <w:szCs w:val="22"/>
          <w:lang w:val="ru-RU" w:eastAsia="ar-SA"/>
        </w:rPr>
        <w:t>Улично-дорожная сеть</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1"/>
      <w:r w:rsidRPr="00BF681E">
        <w:rPr>
          <w:rFonts w:ascii="Times New Roman" w:eastAsia="MS Gothic" w:hAnsi="Times New Roman" w:cs="Times New Roman"/>
          <w:b/>
          <w:sz w:val="22"/>
          <w:szCs w:val="22"/>
          <w:lang w:val="ru-RU" w:eastAsia="ar-SA"/>
        </w:rPr>
        <w:t>Улицы и дороги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1" w:name="_Toc402276772"/>
      <w:r w:rsidRPr="00BF681E">
        <w:rPr>
          <w:rFonts w:ascii="Times New Roman" w:eastAsia="MS Gothic" w:hAnsi="Times New Roman" w:cs="Times New Roman"/>
          <w:b/>
          <w:sz w:val="22"/>
          <w:szCs w:val="22"/>
          <w:lang w:val="ru-RU" w:eastAsia="ar-SA"/>
        </w:rPr>
        <w:t>Площади</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 По функциональному назначению площади подразделяются на: главные (у зданий органов власти, общественных организаций); </w:t>
      </w:r>
      <w:proofErr w:type="spellStart"/>
      <w:r w:rsidRPr="00BF681E">
        <w:rPr>
          <w:rFonts w:ascii="Times New Roman" w:eastAsia="Times New Roman" w:hAnsi="Times New Roman" w:cs="Times New Roman"/>
          <w:sz w:val="22"/>
          <w:szCs w:val="22"/>
          <w:lang w:val="ru-RU" w:eastAsia="ar-SA"/>
        </w:rPr>
        <w:t>приобъектные</w:t>
      </w:r>
      <w:proofErr w:type="spellEnd"/>
      <w:r w:rsidRPr="00BF681E">
        <w:rPr>
          <w:rFonts w:ascii="Times New Roman" w:eastAsia="Times New Roman" w:hAnsi="Times New Roman" w:cs="Times New Roman"/>
          <w:sz w:val="22"/>
          <w:szCs w:val="22"/>
          <w:lang w:val="ru-RU" w:eastAsia="ar-SA"/>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2" w:name="_Toc402276773"/>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Пешеходные переходы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4"/>
      <w:r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4" w:name="_Toc402276775"/>
      <w:r w:rsidRPr="00BF681E">
        <w:rPr>
          <w:rFonts w:ascii="Times New Roman" w:eastAsia="MS Gothic" w:hAnsi="Times New Roman" w:cs="Times New Roman"/>
          <w:b/>
          <w:sz w:val="22"/>
          <w:szCs w:val="22"/>
          <w:lang w:val="ru-RU" w:eastAsia="ar-SA"/>
        </w:rPr>
        <w:t>Детские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45. Обязательный перечень элементов благоустройства территории на детской площадке </w:t>
      </w:r>
      <w:r w:rsidRPr="00BF681E">
        <w:rPr>
          <w:rFonts w:ascii="Times New Roman" w:eastAsia="Times New Roman" w:hAnsi="Times New Roman" w:cs="Times New Roman"/>
          <w:sz w:val="22"/>
          <w:szCs w:val="22"/>
          <w:lang w:val="ru-RU" w:eastAsia="ar-SA"/>
        </w:rPr>
        <w:lastRenderedPageBreak/>
        <w:t>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 xml:space="preserve">Элементы оборудования из металла должны быть защищены от коррозии или изготовлены из </w:t>
      </w:r>
      <w:proofErr w:type="gramStart"/>
      <w:r w:rsidRPr="00BF681E">
        <w:rPr>
          <w:rFonts w:ascii="Times New Roman" w:eastAsia="Times New Roman" w:hAnsi="Times New Roman" w:cs="Times New Roman"/>
          <w:sz w:val="22"/>
          <w:szCs w:val="22"/>
          <w:lang w:val="ru-RU" w:eastAsia="ar-SA"/>
        </w:rPr>
        <w:t>коррозионно-стойких</w:t>
      </w:r>
      <w:proofErr w:type="gramEnd"/>
      <w:r w:rsidRPr="00BF681E">
        <w:rPr>
          <w:rFonts w:ascii="Times New Roman" w:eastAsia="Times New Roman" w:hAnsi="Times New Roman" w:cs="Times New Roman"/>
          <w:sz w:val="22"/>
          <w:szCs w:val="22"/>
          <w:lang w:val="ru-RU" w:eastAsia="ar-SA"/>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62.</w:t>
      </w:r>
      <w:r w:rsidRPr="00BF681E">
        <w:rPr>
          <w:rFonts w:ascii="Times New Roman" w:eastAsia="Times New Roman" w:hAnsi="Times New Roman" w:cs="Times New Roman"/>
          <w:sz w:val="22"/>
          <w:szCs w:val="22"/>
          <w:lang w:val="ru-RU" w:eastAsia="ar-SA"/>
        </w:rPr>
        <w:tab/>
        <w:t xml:space="preserve">Элементы оборудования из древесины не должны иметь на поверхности дефектов обработки (заусенцев, </w:t>
      </w:r>
      <w:proofErr w:type="spellStart"/>
      <w:r w:rsidRPr="00BF681E">
        <w:rPr>
          <w:rFonts w:ascii="Times New Roman" w:eastAsia="Times New Roman" w:hAnsi="Times New Roman" w:cs="Times New Roman"/>
          <w:sz w:val="22"/>
          <w:szCs w:val="22"/>
          <w:lang w:val="ru-RU" w:eastAsia="ar-SA"/>
        </w:rPr>
        <w:t>отщепов</w:t>
      </w:r>
      <w:proofErr w:type="spellEnd"/>
      <w:r w:rsidRPr="00BF681E">
        <w:rPr>
          <w:rFonts w:ascii="Times New Roman" w:eastAsia="Times New Roman" w:hAnsi="Times New Roman" w:cs="Times New Roman"/>
          <w:sz w:val="22"/>
          <w:szCs w:val="22"/>
          <w:lang w:val="ru-RU" w:eastAsia="ar-SA"/>
        </w:rPr>
        <w:t>,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 xml:space="preserve">Подвижные и неподвижные элементы оборудования не должны образовывать сдавливающих или режущих поверхностей, а также создавать возможность </w:t>
      </w:r>
      <w:proofErr w:type="spellStart"/>
      <w:r w:rsidRPr="00BF681E">
        <w:rPr>
          <w:rFonts w:ascii="Times New Roman" w:eastAsia="Times New Roman" w:hAnsi="Times New Roman" w:cs="Times New Roman"/>
          <w:sz w:val="22"/>
          <w:szCs w:val="22"/>
          <w:lang w:val="ru-RU" w:eastAsia="ar-SA"/>
        </w:rPr>
        <w:t>застреваний</w:t>
      </w:r>
      <w:proofErr w:type="spellEnd"/>
      <w:r w:rsidRPr="00BF681E">
        <w:rPr>
          <w:rFonts w:ascii="Times New Roman" w:eastAsia="Times New Roman" w:hAnsi="Times New Roman" w:cs="Times New Roman"/>
          <w:sz w:val="22"/>
          <w:szCs w:val="22"/>
          <w:lang w:val="ru-RU" w:eastAsia="ar-SA"/>
        </w:rPr>
        <w:t xml:space="preserve">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 xml:space="preserve">Для предупреждения травм при падении детей с оборудования площадки устанавливаются </w:t>
      </w:r>
      <w:proofErr w:type="spellStart"/>
      <w:r w:rsidRPr="00BF681E">
        <w:rPr>
          <w:rFonts w:ascii="Times New Roman" w:eastAsia="Times New Roman" w:hAnsi="Times New Roman" w:cs="Times New Roman"/>
          <w:sz w:val="22"/>
          <w:szCs w:val="22"/>
          <w:lang w:val="ru-RU" w:eastAsia="ar-SA"/>
        </w:rPr>
        <w:t>ударопоглощающие</w:t>
      </w:r>
      <w:proofErr w:type="spellEnd"/>
      <w:r w:rsidRPr="00BF681E">
        <w:rPr>
          <w:rFonts w:ascii="Times New Roman" w:eastAsia="Times New Roman" w:hAnsi="Times New Roman" w:cs="Times New Roman"/>
          <w:sz w:val="22"/>
          <w:szCs w:val="22"/>
          <w:lang w:val="ru-RU" w:eastAsia="ar-SA"/>
        </w:rPr>
        <w:t xml:space="preserve">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74. Рекомендуется применять </w:t>
      </w:r>
      <w:proofErr w:type="spellStart"/>
      <w:r w:rsidRPr="00BF681E">
        <w:rPr>
          <w:rFonts w:ascii="Times New Roman" w:eastAsia="Times New Roman" w:hAnsi="Times New Roman" w:cs="Times New Roman"/>
          <w:sz w:val="22"/>
          <w:szCs w:val="22"/>
          <w:lang w:val="ru-RU" w:eastAsia="ar-SA"/>
        </w:rPr>
        <w:t>периметральное</w:t>
      </w:r>
      <w:proofErr w:type="spellEnd"/>
      <w:r w:rsidRPr="00BF681E">
        <w:rPr>
          <w:rFonts w:ascii="Times New Roman" w:eastAsia="Times New Roman" w:hAnsi="Times New Roman" w:cs="Times New Roman"/>
          <w:sz w:val="22"/>
          <w:szCs w:val="22"/>
          <w:lang w:val="ru-RU" w:eastAsia="ar-SA"/>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BF681E">
        <w:rPr>
          <w:rFonts w:ascii="Times New Roman" w:eastAsia="Times New Roman" w:hAnsi="Times New Roman" w:cs="Times New Roman"/>
          <w:sz w:val="22"/>
          <w:szCs w:val="22"/>
          <w:lang w:val="ru-RU" w:eastAsia="ar-SA"/>
        </w:rPr>
        <w:t>вытаптыванию</w:t>
      </w:r>
      <w:proofErr w:type="spellEnd"/>
      <w:r w:rsidRPr="00BF681E">
        <w:rPr>
          <w:rFonts w:ascii="Times New Roman" w:eastAsia="Times New Roman" w:hAnsi="Times New Roman" w:cs="Times New Roman"/>
          <w:sz w:val="22"/>
          <w:szCs w:val="22"/>
          <w:lang w:val="ru-RU" w:eastAsia="ar-SA"/>
        </w:rPr>
        <w:t xml:space="preserve">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75. Функционирование осветительного оборудования обеспечивается в режиме освещения </w:t>
      </w:r>
      <w:r w:rsidRPr="00BF681E">
        <w:rPr>
          <w:rFonts w:ascii="Times New Roman" w:eastAsia="Times New Roman" w:hAnsi="Times New Roman" w:cs="Times New Roman"/>
          <w:sz w:val="22"/>
          <w:szCs w:val="22"/>
          <w:lang w:val="ru-RU" w:eastAsia="ar-SA"/>
        </w:rPr>
        <w:lastRenderedPageBreak/>
        <w:t>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sidRPr="00BF681E">
        <w:rPr>
          <w:rFonts w:ascii="Times New Roman" w:eastAsia="MS Gothic" w:hAnsi="Times New Roman" w:cs="Times New Roman"/>
          <w:b/>
          <w:sz w:val="22"/>
          <w:szCs w:val="22"/>
          <w:lang w:val="ru-RU" w:eastAsia="ar-SA"/>
        </w:rPr>
        <w:t>Спортивные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6" w:name="_Toc402276778"/>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Контейнерные площадки</w:t>
      </w:r>
      <w:bookmarkEnd w:id="2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86. Размер контейнерных площадок должен быть рассчитан на установку необходимого числа контейнеров, но не более пяти.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w:t>
      </w:r>
      <w:r w:rsidRPr="00BF681E">
        <w:rPr>
          <w:rFonts w:ascii="Times New Roman" w:eastAsia="Times New Roman" w:hAnsi="Times New Roman" w:cs="Times New Roman"/>
          <w:sz w:val="22"/>
          <w:szCs w:val="22"/>
          <w:lang w:val="ru-RU" w:eastAsia="ar-SA"/>
        </w:rPr>
        <w:lastRenderedPageBreak/>
        <w:t>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7" w:name="_Toc402276779"/>
      <w:r w:rsidRPr="00BF681E">
        <w:rPr>
          <w:rFonts w:ascii="Times New Roman" w:eastAsia="MS Gothic" w:hAnsi="Times New Roman" w:cs="Times New Roman"/>
          <w:b/>
          <w:sz w:val="22"/>
          <w:szCs w:val="22"/>
          <w:lang w:val="ru-RU" w:eastAsia="ar-SA"/>
        </w:rPr>
        <w:t xml:space="preserve">Площадки для выгула </w:t>
      </w:r>
      <w:bookmarkEnd w:id="27"/>
      <w:r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93. Озеленение проектируется из </w:t>
      </w:r>
      <w:proofErr w:type="spellStart"/>
      <w:r w:rsidRPr="00BF681E">
        <w:rPr>
          <w:rFonts w:ascii="Times New Roman" w:eastAsia="Times New Roman" w:hAnsi="Times New Roman" w:cs="Times New Roman"/>
          <w:sz w:val="22"/>
          <w:szCs w:val="22"/>
          <w:lang w:val="ru-RU" w:eastAsia="ar-SA"/>
        </w:rPr>
        <w:t>периметральных</w:t>
      </w:r>
      <w:proofErr w:type="spellEnd"/>
      <w:r w:rsidRPr="00BF681E">
        <w:rPr>
          <w:rFonts w:ascii="Times New Roman" w:eastAsia="Times New Roman" w:hAnsi="Times New Roman" w:cs="Times New Roman"/>
          <w:sz w:val="22"/>
          <w:szCs w:val="22"/>
          <w:lang w:val="ru-RU" w:eastAsia="ar-SA"/>
        </w:rPr>
        <w:t xml:space="preserve">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8" w:name="_Toc402276780"/>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Площадки для дрессировки собак</w:t>
      </w:r>
      <w:bookmarkEnd w:id="2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lastRenderedPageBreak/>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9" w:name="_Toc402276781"/>
      <w:r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9"/>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BF681E">
        <w:rPr>
          <w:rFonts w:ascii="Times New Roman" w:eastAsia="Times New Roman" w:hAnsi="Times New Roman" w:cs="Times New Roman"/>
          <w:sz w:val="22"/>
          <w:szCs w:val="22"/>
          <w:lang w:val="ru-RU" w:eastAsia="ar-SA"/>
        </w:rPr>
        <w:t>приобъектные</w:t>
      </w:r>
      <w:proofErr w:type="spellEnd"/>
      <w:r w:rsidRPr="00BF681E">
        <w:rPr>
          <w:rFonts w:ascii="Times New Roman" w:eastAsia="Times New Roman" w:hAnsi="Times New Roman" w:cs="Times New Roman"/>
          <w:sz w:val="22"/>
          <w:szCs w:val="22"/>
          <w:lang w:val="ru-RU" w:eastAsia="ar-SA"/>
        </w:rPr>
        <w:t xml:space="preserve">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w:t>
      </w:r>
      <w:r w:rsidRPr="00BF681E">
        <w:rPr>
          <w:rFonts w:ascii="Times New Roman" w:eastAsia="Times New Roman" w:hAnsi="Times New Roman" w:cs="Times New Roman"/>
          <w:sz w:val="22"/>
          <w:szCs w:val="22"/>
          <w:lang w:val="ru-RU" w:eastAsia="ar-SA"/>
        </w:rPr>
        <w:lastRenderedPageBreak/>
        <w:t>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_Toc40227678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3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1" w:name="Par223"/>
      <w:bookmarkStart w:id="32" w:name="_Toc402276783"/>
      <w:bookmarkEnd w:id="3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Архитектурное освещение</w:t>
      </w:r>
      <w:bookmarkEnd w:id="3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3" w:name="Par229"/>
      <w:bookmarkStart w:id="34" w:name="Par233"/>
      <w:bookmarkStart w:id="35" w:name="_Toc402276784"/>
      <w:bookmarkEnd w:id="33"/>
      <w:bookmarkEnd w:id="34"/>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Источники света</w:t>
      </w:r>
      <w:bookmarkEnd w:id="35"/>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 xml:space="preserve">123. В стационарных установках освещения применяются </w:t>
      </w:r>
      <w:proofErr w:type="spellStart"/>
      <w:r w:rsidRPr="00BF681E">
        <w:rPr>
          <w:rFonts w:ascii="Times New Roman" w:eastAsia="Times New Roman" w:hAnsi="Times New Roman" w:cs="Times New Roman"/>
          <w:sz w:val="22"/>
          <w:szCs w:val="22"/>
          <w:lang w:val="ru-RU" w:eastAsia="ar-SA"/>
        </w:rPr>
        <w:t>энергоэффективные</w:t>
      </w:r>
      <w:proofErr w:type="spellEnd"/>
      <w:r w:rsidRPr="00BF681E">
        <w:rPr>
          <w:rFonts w:ascii="Times New Roman" w:eastAsia="Times New Roman" w:hAnsi="Times New Roman" w:cs="Times New Roman"/>
          <w:sz w:val="22"/>
          <w:szCs w:val="22"/>
          <w:lang w:val="ru-RU" w:eastAsia="ar-SA"/>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6" w:name="Par239"/>
      <w:bookmarkStart w:id="37" w:name="_Toc402276785"/>
      <w:bookmarkEnd w:id="36"/>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Общие требования к </w:t>
      </w:r>
      <w:r w:rsidRPr="00BF681E">
        <w:rPr>
          <w:rFonts w:ascii="Times New Roman" w:eastAsia="MS Gothic" w:hAnsi="Times New Roman" w:cs="Times New Roman"/>
          <w:b/>
          <w:color w:val="000000"/>
          <w:sz w:val="22"/>
          <w:szCs w:val="22"/>
          <w:lang w:val="ru-RU" w:eastAsia="ar-SA"/>
        </w:rPr>
        <w:t>р</w:t>
      </w:r>
      <w:r w:rsidRPr="00BF681E">
        <w:rPr>
          <w:rFonts w:ascii="Times New Roman" w:eastAsia="Times New Roman" w:hAnsi="Times New Roman" w:cs="Times New Roman"/>
          <w:b/>
          <w:color w:val="000000"/>
          <w:spacing w:val="2"/>
          <w:sz w:val="22"/>
          <w:szCs w:val="22"/>
          <w:lang w:val="ru-RU" w:eastAsia="ru-RU"/>
        </w:rPr>
        <w:t>азмещению и</w:t>
      </w:r>
      <w:r w:rsidRPr="00BF681E">
        <w:rPr>
          <w:rFonts w:ascii="Times New Roman" w:eastAsia="Times New Roman" w:hAnsi="Times New Roman" w:cs="Times New Roman"/>
          <w:color w:val="000000"/>
          <w:spacing w:val="2"/>
          <w:sz w:val="22"/>
          <w:szCs w:val="22"/>
          <w:lang w:val="ru-RU" w:eastAsia="ru-RU"/>
        </w:rPr>
        <w:t xml:space="preserve"> </w:t>
      </w:r>
      <w:r w:rsidRPr="00BF681E">
        <w:rPr>
          <w:rFonts w:ascii="Times New Roman" w:eastAsia="MS Gothic" w:hAnsi="Times New Roman" w:cs="Times New Roman"/>
          <w:b/>
          <w:sz w:val="22"/>
          <w:szCs w:val="22"/>
          <w:lang w:val="ru-RU" w:eastAsia="ar-SA"/>
        </w:rPr>
        <w:t>установке</w:t>
      </w:r>
      <w:bookmarkEnd w:id="37"/>
      <w:r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126. Организации, эксплуатирующие световые рекламы и вывески, обязаны обеспечивать своевременную замену перегоревших </w:t>
      </w:r>
      <w:proofErr w:type="spellStart"/>
      <w:r w:rsidRPr="00BF681E">
        <w:rPr>
          <w:rFonts w:ascii="Times New Roman" w:eastAsia="Times New Roman" w:hAnsi="Times New Roman" w:cs="Times New Roman"/>
          <w:color w:val="000000"/>
          <w:spacing w:val="2"/>
          <w:sz w:val="22"/>
          <w:szCs w:val="22"/>
          <w:lang w:val="ru-RU" w:eastAsia="ru-RU"/>
        </w:rPr>
        <w:t>газосветовых</w:t>
      </w:r>
      <w:proofErr w:type="spellEnd"/>
      <w:r w:rsidRPr="00BF681E">
        <w:rPr>
          <w:rFonts w:ascii="Times New Roman" w:eastAsia="Times New Roman" w:hAnsi="Times New Roman" w:cs="Times New Roman"/>
          <w:color w:val="000000"/>
          <w:spacing w:val="2"/>
          <w:sz w:val="22"/>
          <w:szCs w:val="22"/>
          <w:lang w:val="ru-RU" w:eastAsia="ru-RU"/>
        </w:rPr>
        <w:t xml:space="preserve">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8" w:name="_Toc402276788"/>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8"/>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w:t>
      </w:r>
      <w:r w:rsidRPr="00BF681E">
        <w:rPr>
          <w:rFonts w:ascii="Times New Roman" w:eastAsia="Times New Roman" w:hAnsi="Times New Roman" w:cs="Times New Roman"/>
          <w:sz w:val="22"/>
          <w:szCs w:val="22"/>
          <w:lang w:val="ru-RU" w:eastAsia="ar-SA"/>
        </w:rPr>
        <w:lastRenderedPageBreak/>
        <w:t>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9"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BF681E">
        <w:rPr>
          <w:rFonts w:ascii="Times New Roman" w:eastAsia="Times New Roman" w:hAnsi="Times New Roman" w:cs="Times New Roman"/>
          <w:sz w:val="22"/>
          <w:szCs w:val="22"/>
          <w:lang w:val="ru-RU" w:eastAsia="ru-RU"/>
        </w:rPr>
        <w:t>маркетов</w:t>
      </w:r>
      <w:proofErr w:type="spellEnd"/>
      <w:r w:rsidRPr="00BF681E">
        <w:rPr>
          <w:rFonts w:ascii="Times New Roman" w:eastAsia="Times New Roman" w:hAnsi="Times New Roman" w:cs="Times New Roman"/>
          <w:sz w:val="22"/>
          <w:szCs w:val="22"/>
          <w:lang w:val="ru-RU" w:eastAsia="ru-RU"/>
        </w:rPr>
        <w:t>,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Сезонные (летние) кафе</w:t>
      </w:r>
      <w:bookmarkEnd w:id="3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w:t>
      </w:r>
      <w:r w:rsidRPr="00BF681E">
        <w:rPr>
          <w:rFonts w:ascii="Times New Roman" w:eastAsia="Times New Roman" w:hAnsi="Times New Roman" w:cs="Times New Roman"/>
          <w:sz w:val="22"/>
          <w:szCs w:val="22"/>
          <w:lang w:val="ru-RU" w:eastAsia="ar-SA"/>
        </w:rPr>
        <w:lastRenderedPageBreak/>
        <w:t>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BF681E">
        <w:rPr>
          <w:rFonts w:ascii="Times New Roman" w:eastAsia="Times New Roman" w:hAnsi="Times New Roman" w:cs="Times New Roman"/>
          <w:sz w:val="22"/>
          <w:szCs w:val="22"/>
          <w:lang w:val="ru-RU" w:eastAsia="ar-SA"/>
        </w:rPr>
        <w:t>сайдинг</w:t>
      </w:r>
      <w:proofErr w:type="spellEnd"/>
      <w:r w:rsidRPr="00BF681E">
        <w:rPr>
          <w:rFonts w:ascii="Times New Roman" w:eastAsia="Times New Roman" w:hAnsi="Times New Roman" w:cs="Times New Roman"/>
          <w:sz w:val="22"/>
          <w:szCs w:val="22"/>
          <w:lang w:val="ru-RU" w:eastAsia="ar-SA"/>
        </w:rPr>
        <w:t>-панелей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использование для облицовки элементов оборудования кафе и навеса полиэтиленового пленочного покрытия, черепицы, </w:t>
      </w:r>
      <w:proofErr w:type="spellStart"/>
      <w:r w:rsidRPr="00BF681E">
        <w:rPr>
          <w:rFonts w:ascii="Times New Roman" w:eastAsia="Times New Roman" w:hAnsi="Times New Roman" w:cs="Times New Roman"/>
          <w:sz w:val="22"/>
          <w:szCs w:val="22"/>
          <w:lang w:val="ru-RU" w:eastAsia="ar-SA"/>
        </w:rPr>
        <w:t>металлочерепицы</w:t>
      </w:r>
      <w:proofErr w:type="spellEnd"/>
      <w:r w:rsidRPr="00BF681E">
        <w:rPr>
          <w:rFonts w:ascii="Times New Roman" w:eastAsia="Times New Roman" w:hAnsi="Times New Roman" w:cs="Times New Roman"/>
          <w:sz w:val="22"/>
          <w:szCs w:val="22"/>
          <w:lang w:val="ru-RU" w:eastAsia="ar-SA"/>
        </w:rPr>
        <w:t>,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Конструкции декоративных ограждений не должны содержать элементов, создающих </w:t>
      </w:r>
      <w:r w:rsidRPr="00BF681E">
        <w:rPr>
          <w:rFonts w:ascii="Times New Roman" w:eastAsia="Times New Roman" w:hAnsi="Times New Roman" w:cs="Times New Roman"/>
          <w:sz w:val="22"/>
          <w:szCs w:val="22"/>
          <w:lang w:val="ru-RU" w:eastAsia="ar-SA"/>
        </w:rPr>
        <w:lastRenderedPageBreak/>
        <w:t>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40" w:name="_Toc40227679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Требования к установке ограждений (заборов)</w:t>
      </w:r>
      <w:bookmarkEnd w:id="4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w:t>
      </w:r>
      <w:proofErr w:type="spellStart"/>
      <w:r w:rsidRPr="00BF681E">
        <w:rPr>
          <w:rFonts w:ascii="Times New Roman" w:eastAsia="Times New Roman" w:hAnsi="Times New Roman" w:cs="Times New Roman"/>
          <w:sz w:val="22"/>
          <w:szCs w:val="22"/>
          <w:lang w:val="ru-RU" w:eastAsia="ar-SA"/>
        </w:rPr>
        <w:t>рабицы</w:t>
      </w:r>
      <w:proofErr w:type="spellEnd"/>
      <w:r w:rsidRPr="00BF681E">
        <w:rPr>
          <w:rFonts w:ascii="Times New Roman" w:eastAsia="Times New Roman" w:hAnsi="Times New Roman" w:cs="Times New Roman"/>
          <w:sz w:val="22"/>
          <w:szCs w:val="22"/>
          <w:lang w:val="ru-RU" w:eastAsia="ar-SA"/>
        </w:rPr>
        <w:t xml:space="preserve">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1"/>
      <w:r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1"/>
      <w:r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2"/>
      <w:r w:rsidRPr="00BF681E">
        <w:rPr>
          <w:rFonts w:ascii="Times New Roman" w:eastAsia="MS Gothic" w:hAnsi="Times New Roman" w:cs="Times New Roman"/>
          <w:b/>
          <w:color w:val="000000"/>
          <w:sz w:val="22"/>
          <w:szCs w:val="22"/>
          <w:lang w:val="ru-RU" w:eastAsia="ar-SA"/>
        </w:rPr>
        <w:t>Кондиционеры и антенны</w:t>
      </w:r>
      <w:bookmarkEnd w:id="4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171. Установка кондиционеров в объектах капитального строительства жилого и </w:t>
      </w:r>
      <w:r w:rsidRPr="00BF681E">
        <w:rPr>
          <w:rFonts w:ascii="Times New Roman" w:eastAsia="Times New Roman" w:hAnsi="Times New Roman" w:cs="Times New Roman"/>
          <w:sz w:val="22"/>
          <w:szCs w:val="22"/>
          <w:lang w:val="ru-RU" w:eastAsia="ar-SA"/>
        </w:rPr>
        <w:lastRenderedPageBreak/>
        <w:t>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3" w:name="_Toc402276793"/>
      <w:r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3"/>
      <w:r w:rsidRPr="00BF681E">
        <w:rPr>
          <w:rFonts w:ascii="Times New Roman" w:eastAsia="MS Gothic" w:hAnsi="Times New Roman" w:cs="Times New Roman"/>
          <w:b/>
          <w:sz w:val="22"/>
          <w:szCs w:val="22"/>
          <w:lang w:val="ru-RU" w:eastAsia="ar-SA"/>
        </w:rPr>
        <w:t xml:space="preserve"> и оборудования</w:t>
      </w:r>
      <w:r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174. К элементам монументально-декоративного оформления муниципальных образований относятся </w:t>
      </w:r>
      <w:proofErr w:type="spellStart"/>
      <w:r w:rsidRPr="00BF681E">
        <w:rPr>
          <w:rFonts w:ascii="Times New Roman" w:eastAsia="Times New Roman" w:hAnsi="Times New Roman" w:cs="Times New Roman"/>
          <w:sz w:val="22"/>
          <w:szCs w:val="22"/>
          <w:lang w:val="ru-RU" w:eastAsia="ar-SA"/>
        </w:rPr>
        <w:t>скульптурно</w:t>
      </w:r>
      <w:proofErr w:type="spellEnd"/>
      <w:r w:rsidRPr="00BF681E">
        <w:rPr>
          <w:rFonts w:ascii="Times New Roman" w:eastAsia="Times New Roman" w:hAnsi="Times New Roman" w:cs="Times New Roman"/>
          <w:sz w:val="22"/>
          <w:szCs w:val="22"/>
          <w:lang w:val="ru-RU" w:eastAsia="ar-SA"/>
        </w:rPr>
        <w:t>-архитектурные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175. Для оформления мобильного и вертикального озеленения применяются следующие виды устройств: трельяжи, шпалеры, </w:t>
      </w:r>
      <w:proofErr w:type="spellStart"/>
      <w:r w:rsidRPr="00BF681E">
        <w:rPr>
          <w:rFonts w:ascii="Times New Roman" w:eastAsia="Times New Roman" w:hAnsi="Times New Roman" w:cs="Times New Roman"/>
          <w:sz w:val="22"/>
          <w:szCs w:val="22"/>
          <w:lang w:val="ru-RU" w:eastAsia="ar-SA"/>
        </w:rPr>
        <w:t>перголы</w:t>
      </w:r>
      <w:proofErr w:type="spellEnd"/>
      <w:r w:rsidRPr="00BF681E">
        <w:rPr>
          <w:rFonts w:ascii="Times New Roman" w:eastAsia="Times New Roman" w:hAnsi="Times New Roman" w:cs="Times New Roman"/>
          <w:sz w:val="22"/>
          <w:szCs w:val="22"/>
          <w:lang w:val="ru-RU" w:eastAsia="ar-SA"/>
        </w:rPr>
        <w:t>,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177. </w:t>
      </w:r>
      <w:proofErr w:type="spellStart"/>
      <w:r w:rsidRPr="00BF681E">
        <w:rPr>
          <w:rFonts w:ascii="Times New Roman" w:eastAsia="Times New Roman" w:hAnsi="Times New Roman" w:cs="Times New Roman"/>
          <w:sz w:val="22"/>
          <w:szCs w:val="22"/>
          <w:lang w:val="ru-RU" w:eastAsia="ar-SA"/>
        </w:rPr>
        <w:t>Пергола</w:t>
      </w:r>
      <w:proofErr w:type="spellEnd"/>
      <w:r w:rsidRPr="00BF681E">
        <w:rPr>
          <w:rFonts w:ascii="Times New Roman" w:eastAsia="Times New Roman" w:hAnsi="Times New Roman" w:cs="Times New Roman"/>
          <w:sz w:val="22"/>
          <w:szCs w:val="22"/>
          <w:lang w:val="ru-RU" w:eastAsia="ar-SA"/>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4" w:name="_Toc402276795"/>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Мебель </w:t>
      </w:r>
      <w:bookmarkEnd w:id="44"/>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185. При создании и благоустройстве пешеходных коммуникаций на территории сельского </w:t>
      </w:r>
      <w:r w:rsidRPr="00BF681E">
        <w:rPr>
          <w:rFonts w:ascii="Times New Roman" w:eastAsia="Times New Roman" w:hAnsi="Times New Roman" w:cs="Times New Roman"/>
          <w:sz w:val="22"/>
          <w:szCs w:val="22"/>
          <w:lang w:val="ru-RU" w:eastAsia="ar-SA"/>
        </w:rPr>
        <w:lastRenderedPageBreak/>
        <w:t>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190. Пешеходные маршруты в составе общественных и </w:t>
      </w:r>
      <w:proofErr w:type="spellStart"/>
      <w:r w:rsidRPr="00BF681E">
        <w:rPr>
          <w:rFonts w:ascii="Times New Roman" w:eastAsia="Times New Roman" w:hAnsi="Times New Roman" w:cs="Times New Roman"/>
          <w:sz w:val="22"/>
          <w:szCs w:val="22"/>
          <w:lang w:val="ru-RU" w:eastAsia="ar-SA"/>
        </w:rPr>
        <w:t>полуприватных</w:t>
      </w:r>
      <w:proofErr w:type="spellEnd"/>
      <w:r w:rsidRPr="00BF681E">
        <w:rPr>
          <w:rFonts w:ascii="Times New Roman" w:eastAsia="Times New Roman" w:hAnsi="Times New Roman" w:cs="Times New Roman"/>
          <w:sz w:val="22"/>
          <w:szCs w:val="22"/>
          <w:lang w:val="ru-RU" w:eastAsia="ar-SA"/>
        </w:rPr>
        <w:t xml:space="preserve">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194. На дорожках скверов, бульваров, садов сельского поселения предусматриваются 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5" w:name="_Toc402276796"/>
      <w:r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w:t>
      </w:r>
      <w:proofErr w:type="spellStart"/>
      <w:r w:rsidRPr="00BF681E">
        <w:rPr>
          <w:rFonts w:ascii="Times New Roman" w:eastAsia="Times New Roman" w:hAnsi="Times New Roman" w:cs="Times New Roman"/>
          <w:sz w:val="22"/>
          <w:szCs w:val="22"/>
          <w:lang w:val="ru-RU" w:eastAsia="ar-SA"/>
        </w:rPr>
        <w:t>экологичность</w:t>
      </w:r>
      <w:proofErr w:type="spellEnd"/>
      <w:r w:rsidRPr="00BF681E">
        <w:rPr>
          <w:rFonts w:ascii="Times New Roman" w:eastAsia="Times New Roman" w:hAnsi="Times New Roman" w:cs="Times New Roman"/>
          <w:sz w:val="22"/>
          <w:szCs w:val="22"/>
          <w:lang w:val="ru-RU" w:eastAsia="ar-SA"/>
        </w:rPr>
        <w:t>,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w:t>
      </w:r>
      <w:r w:rsidRPr="00BF681E">
        <w:rPr>
          <w:rFonts w:ascii="Times New Roman" w:eastAsia="Times New Roman" w:hAnsi="Times New Roman" w:cs="Times New Roman"/>
          <w:sz w:val="22"/>
          <w:szCs w:val="22"/>
          <w:lang w:val="ru-RU" w:eastAsia="ar-SA"/>
        </w:rPr>
        <w:lastRenderedPageBreak/>
        <w:t>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6" w:name="_Toc40227679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Уличное техническое оборудование</w:t>
      </w:r>
      <w:bookmarkEnd w:id="4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крышки люков смотровых колодцев, расположенных на территории пешеходных коммуникаций (в </w:t>
      </w:r>
      <w:proofErr w:type="spellStart"/>
      <w:r w:rsidRPr="00BF681E">
        <w:rPr>
          <w:rFonts w:ascii="Times New Roman" w:eastAsia="Times New Roman" w:hAnsi="Times New Roman" w:cs="Times New Roman"/>
          <w:sz w:val="22"/>
          <w:szCs w:val="22"/>
          <w:lang w:val="ru-RU" w:eastAsia="ar-SA"/>
        </w:rPr>
        <w:t>т.ч</w:t>
      </w:r>
      <w:proofErr w:type="spellEnd"/>
      <w:r w:rsidRPr="00BF681E">
        <w:rPr>
          <w:rFonts w:ascii="Times New Roman" w:eastAsia="Times New Roman" w:hAnsi="Times New Roman" w:cs="Times New Roman"/>
          <w:sz w:val="22"/>
          <w:szCs w:val="22"/>
          <w:lang w:val="ru-RU" w:eastAsia="ar-SA"/>
        </w:rPr>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7" w:name="Par156"/>
      <w:bookmarkStart w:id="48" w:name="_Toc402276798"/>
      <w:bookmarkEnd w:id="47"/>
      <w:r w:rsidRPr="00BF681E">
        <w:rPr>
          <w:rFonts w:ascii="Times New Roman" w:eastAsia="MS Gothic" w:hAnsi="Times New Roman" w:cs="Times New Roman"/>
          <w:b/>
          <w:sz w:val="22"/>
          <w:szCs w:val="22"/>
          <w:lang w:val="ru-RU" w:eastAsia="ar-SA"/>
        </w:rPr>
        <w:t>Водные устройства</w:t>
      </w:r>
      <w:bookmarkEnd w:id="4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9" w:name="Par171"/>
      <w:bookmarkStart w:id="50" w:name="Par176"/>
      <w:bookmarkStart w:id="51" w:name="_Toc402276799"/>
      <w:bookmarkEnd w:id="49"/>
      <w:bookmarkEnd w:id="50"/>
      <w:r w:rsidRPr="00BF681E">
        <w:rPr>
          <w:rFonts w:ascii="Times New Roman" w:eastAsia="MS Gothic" w:hAnsi="Times New Roman" w:cs="Times New Roman"/>
          <w:b/>
          <w:sz w:val="22"/>
          <w:szCs w:val="22"/>
          <w:lang w:val="ru-RU" w:eastAsia="ar-SA"/>
        </w:rPr>
        <w:t>Общие требования к зонам отдыха</w:t>
      </w:r>
      <w:bookmarkEnd w:id="5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2" w:name="Par509"/>
      <w:bookmarkStart w:id="53" w:name="_Toc402276800"/>
      <w:bookmarkEnd w:id="5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Парки</w:t>
      </w:r>
      <w:bookmarkEnd w:id="5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w:t>
      </w:r>
      <w:proofErr w:type="spellStart"/>
      <w:r w:rsidRPr="00BF681E">
        <w:rPr>
          <w:rFonts w:ascii="Times New Roman" w:eastAsia="Times New Roman" w:hAnsi="Times New Roman" w:cs="Times New Roman"/>
          <w:sz w:val="22"/>
          <w:szCs w:val="22"/>
          <w:lang w:val="ru-RU" w:eastAsia="ar-SA"/>
        </w:rPr>
        <w:t>перголы</w:t>
      </w:r>
      <w:proofErr w:type="spellEnd"/>
      <w:r w:rsidRPr="00BF681E">
        <w:rPr>
          <w:rFonts w:ascii="Times New Roman" w:eastAsia="Times New Roman" w:hAnsi="Times New Roman" w:cs="Times New Roman"/>
          <w:sz w:val="22"/>
          <w:szCs w:val="22"/>
          <w:lang w:val="ru-RU" w:eastAsia="ar-SA"/>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4" w:name="Par533"/>
      <w:bookmarkStart w:id="55" w:name="Par558"/>
      <w:bookmarkStart w:id="56" w:name="_Toc402276802"/>
      <w:bookmarkEnd w:id="54"/>
      <w:bookmarkEnd w:id="55"/>
      <w:r w:rsidRPr="00BF681E">
        <w:rPr>
          <w:rFonts w:ascii="Times New Roman" w:eastAsia="MS Gothic" w:hAnsi="Times New Roman" w:cs="Times New Roman"/>
          <w:b/>
          <w:sz w:val="22"/>
          <w:szCs w:val="22"/>
          <w:lang w:val="ru-RU" w:eastAsia="ar-SA"/>
        </w:rPr>
        <w:t>Бульвары, скверы</w:t>
      </w:r>
      <w:bookmarkEnd w:id="5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w:t>
      </w:r>
      <w:r w:rsidRPr="00BF681E">
        <w:rPr>
          <w:rFonts w:ascii="Times New Roman" w:eastAsia="Times New Roman" w:hAnsi="Times New Roman" w:cs="Times New Roman"/>
          <w:sz w:val="22"/>
          <w:szCs w:val="22"/>
          <w:lang w:val="ru-RU" w:eastAsia="ar-SA"/>
        </w:rPr>
        <w:lastRenderedPageBreak/>
        <w:t>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
          <w:bCs/>
          <w:sz w:val="22"/>
          <w:szCs w:val="22"/>
          <w:lang w:eastAsia="ar-SA"/>
        </w:rPr>
        <w:t>III</w:t>
      </w:r>
      <w:r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7" w:name="_Toc402276809"/>
      <w:r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7"/>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BF681E">
        <w:rPr>
          <w:rFonts w:ascii="Times New Roman" w:eastAsia="Times New Roman" w:hAnsi="Times New Roman" w:cs="Times New Roman"/>
          <w:sz w:val="22"/>
          <w:szCs w:val="22"/>
          <w:lang w:val="ru-RU" w:eastAsia="ar-SA"/>
        </w:rPr>
        <w:t>ударопоглащающих</w:t>
      </w:r>
      <w:proofErr w:type="spellEnd"/>
      <w:r w:rsidRPr="00BF681E">
        <w:rPr>
          <w:rFonts w:ascii="Times New Roman" w:eastAsia="Times New Roman" w:hAnsi="Times New Roman" w:cs="Times New Roman"/>
          <w:sz w:val="22"/>
          <w:szCs w:val="22"/>
          <w:lang w:val="ru-RU" w:eastAsia="ar-SA"/>
        </w:rPr>
        <w:t xml:space="preserve"> покрытий; смазку подшипников; восстановление </w:t>
      </w:r>
      <w:proofErr w:type="spellStart"/>
      <w:r w:rsidRPr="00BF681E">
        <w:rPr>
          <w:rFonts w:ascii="Times New Roman" w:eastAsia="Times New Roman" w:hAnsi="Times New Roman" w:cs="Times New Roman"/>
          <w:sz w:val="22"/>
          <w:szCs w:val="22"/>
          <w:lang w:val="ru-RU" w:eastAsia="ar-SA"/>
        </w:rPr>
        <w:t>ударопоглащающих</w:t>
      </w:r>
      <w:proofErr w:type="spellEnd"/>
      <w:r w:rsidRPr="00BF681E">
        <w:rPr>
          <w:rFonts w:ascii="Times New Roman" w:eastAsia="Times New Roman" w:hAnsi="Times New Roman" w:cs="Times New Roman"/>
          <w:sz w:val="22"/>
          <w:szCs w:val="22"/>
          <w:lang w:val="ru-RU" w:eastAsia="ar-SA"/>
        </w:rPr>
        <w:t xml:space="preserve">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8" w:name="_Toc40227681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249. Лица, эксплуатирующие транспортные средства, дорожно-строительную и </w:t>
      </w:r>
      <w:r w:rsidRPr="00BF681E">
        <w:rPr>
          <w:rFonts w:ascii="Times New Roman" w:eastAsia="Times New Roman" w:hAnsi="Times New Roman" w:cs="Times New Roman"/>
          <w:sz w:val="22"/>
          <w:szCs w:val="22"/>
          <w:lang w:val="ru-RU" w:eastAsia="ar-SA"/>
        </w:rPr>
        <w:lastRenderedPageBreak/>
        <w:t>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9"/>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Опоры сетей наружного освещения не должны иметь отклонение от вертикали более 5 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0" w:name="_Toc40227681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1" w:name="Par228"/>
      <w:bookmarkStart w:id="62" w:name="_Toc402276813"/>
      <w:bookmarkEnd w:id="60"/>
      <w:bookmarkEnd w:id="61"/>
      <w:r w:rsidRPr="00BF681E">
        <w:rPr>
          <w:rFonts w:ascii="Times New Roman" w:eastAsia="MS Gothic" w:hAnsi="Times New Roman" w:cs="Times New Roman"/>
          <w:b/>
          <w:sz w:val="22"/>
          <w:szCs w:val="22"/>
          <w:lang w:val="ru-RU" w:eastAsia="ar-SA"/>
        </w:rPr>
        <w:t>Требования к содержанию ограждений (заборов)</w:t>
      </w:r>
      <w:bookmarkEnd w:id="62"/>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w:t>
      </w:r>
      <w:r w:rsidRPr="00BF681E">
        <w:rPr>
          <w:rFonts w:ascii="Times New Roman" w:eastAsia="Times New Roman" w:hAnsi="Times New Roman" w:cs="Times New Roman"/>
          <w:sz w:val="22"/>
          <w:szCs w:val="22"/>
          <w:lang w:val="ru-RU" w:eastAsia="ar-SA"/>
        </w:rPr>
        <w:lastRenderedPageBreak/>
        <w:t>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3" w:name="_Toc402276814"/>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3"/>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местные разрушения облицовки, штукатурки, фактурного и окрасочного слоев, трещины в штукатурке, </w:t>
      </w:r>
      <w:proofErr w:type="spellStart"/>
      <w:r w:rsidRPr="00BF681E">
        <w:rPr>
          <w:rFonts w:ascii="Times New Roman" w:eastAsia="Times New Roman" w:hAnsi="Times New Roman" w:cs="Times New Roman"/>
          <w:sz w:val="22"/>
          <w:szCs w:val="22"/>
          <w:lang w:val="ru-RU" w:eastAsia="ar-SA"/>
        </w:rPr>
        <w:t>выкрашивание</w:t>
      </w:r>
      <w:proofErr w:type="spellEnd"/>
      <w:r w:rsidRPr="00BF681E">
        <w:rPr>
          <w:rFonts w:ascii="Times New Roman" w:eastAsia="Times New Roman" w:hAnsi="Times New Roman" w:cs="Times New Roman"/>
          <w:sz w:val="22"/>
          <w:szCs w:val="22"/>
          <w:lang w:val="ru-RU" w:eastAsia="ar-SA"/>
        </w:rPr>
        <w:t xml:space="preserve"> раствора из швов облицовки, кирпичной и </w:t>
      </w:r>
      <w:proofErr w:type="spellStart"/>
      <w:r w:rsidRPr="00BF681E">
        <w:rPr>
          <w:rFonts w:ascii="Times New Roman" w:eastAsia="Times New Roman" w:hAnsi="Times New Roman" w:cs="Times New Roman"/>
          <w:sz w:val="22"/>
          <w:szCs w:val="22"/>
          <w:lang w:val="ru-RU" w:eastAsia="ar-SA"/>
        </w:rPr>
        <w:t>мелкоблочной</w:t>
      </w:r>
      <w:proofErr w:type="spellEnd"/>
      <w:r w:rsidRPr="00BF681E">
        <w:rPr>
          <w:rFonts w:ascii="Times New Roman" w:eastAsia="Times New Roman" w:hAnsi="Times New Roman" w:cs="Times New Roman"/>
          <w:sz w:val="22"/>
          <w:szCs w:val="22"/>
          <w:lang w:val="ru-RU" w:eastAsia="ar-SA"/>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BF681E">
        <w:rPr>
          <w:rFonts w:ascii="Times New Roman" w:eastAsia="Times New Roman" w:hAnsi="Times New Roman" w:cs="Times New Roman"/>
          <w:sz w:val="22"/>
          <w:szCs w:val="22"/>
          <w:lang w:val="ru-RU" w:eastAsia="ar-SA"/>
        </w:rPr>
        <w:t>высолы</w:t>
      </w:r>
      <w:proofErr w:type="spellEnd"/>
      <w:r w:rsidRPr="00BF681E">
        <w:rPr>
          <w:rFonts w:ascii="Times New Roman" w:eastAsia="Times New Roman" w:hAnsi="Times New Roman" w:cs="Times New Roman"/>
          <w:sz w:val="22"/>
          <w:szCs w:val="22"/>
          <w:lang w:val="ru-RU" w:eastAsia="ar-SA"/>
        </w:rPr>
        <w:t>,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4" w:name="Par242"/>
      <w:bookmarkStart w:id="65" w:name="_Toc402276815"/>
      <w:bookmarkEnd w:id="64"/>
      <w:r w:rsidRPr="00BF681E">
        <w:rPr>
          <w:rFonts w:ascii="Times New Roman" w:eastAsia="MS Gothic" w:hAnsi="Times New Roman" w:cs="Times New Roman"/>
          <w:b/>
          <w:sz w:val="22"/>
          <w:szCs w:val="22"/>
          <w:lang w:val="ru-RU" w:eastAsia="ar-SA"/>
        </w:rPr>
        <w:t>Содержание зеленых насаждений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267.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6" w:name="_Toc402276816"/>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273. Не допускается повреждение наземных частей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274. Не допускается отсутствие, загрязнение или неокрашенное состояние ограждений, люков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7" w:name="_Toc402276817"/>
      <w:r w:rsidRPr="00BF681E">
        <w:rPr>
          <w:rFonts w:ascii="Times New Roman" w:eastAsia="MS Gothic" w:hAnsi="Times New Roman" w:cs="Times New Roman"/>
          <w:b/>
          <w:sz w:val="22"/>
          <w:szCs w:val="22"/>
          <w:lang w:val="ru-RU" w:eastAsia="ar-SA"/>
        </w:rPr>
        <w:t>Содержание производственных территорий</w:t>
      </w:r>
      <w:bookmarkEnd w:id="6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8" w:name="Par249"/>
      <w:bookmarkStart w:id="69" w:name="Par280"/>
      <w:bookmarkStart w:id="70" w:name="_Toc402276818"/>
      <w:bookmarkEnd w:id="68"/>
      <w:bookmarkEnd w:id="69"/>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70"/>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1" w:name="Par291"/>
      <w:bookmarkStart w:id="72" w:name="_Toc402276819"/>
      <w:bookmarkEnd w:id="71"/>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2"/>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284. Садоводческие, огороднические и дачные некоммерческие объединения граждан </w:t>
      </w:r>
      <w:r w:rsidRPr="00BF681E">
        <w:rPr>
          <w:rFonts w:ascii="Times New Roman" w:eastAsia="Times New Roman" w:hAnsi="Times New Roman" w:cs="Times New Roman"/>
          <w:sz w:val="22"/>
          <w:szCs w:val="22"/>
          <w:lang w:val="ru-RU" w:eastAsia="ar-SA"/>
        </w:rPr>
        <w:lastRenderedPageBreak/>
        <w:t>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IV</w:t>
      </w:r>
      <w:r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3" w:name="Par93"/>
      <w:bookmarkStart w:id="74" w:name="Par122"/>
      <w:bookmarkStart w:id="75" w:name="_Toc402276826"/>
      <w:bookmarkEnd w:id="73"/>
      <w:bookmarkEnd w:id="74"/>
      <w:r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w:t>
      </w:r>
      <w:proofErr w:type="spellStart"/>
      <w:r w:rsidRPr="00BF681E">
        <w:rPr>
          <w:rFonts w:ascii="Times New Roman" w:eastAsia="Times New Roman" w:hAnsi="Times New Roman" w:cs="Times New Roman"/>
          <w:spacing w:val="2"/>
          <w:sz w:val="22"/>
          <w:szCs w:val="22"/>
          <w:lang w:val="ru-RU" w:eastAsia="ru-RU"/>
        </w:rPr>
        <w:t>сухостоящей</w:t>
      </w:r>
      <w:proofErr w:type="spellEnd"/>
      <w:r w:rsidRPr="00BF681E">
        <w:rPr>
          <w:rFonts w:ascii="Times New Roman" w:eastAsia="Times New Roman" w:hAnsi="Times New Roman" w:cs="Times New Roman"/>
          <w:spacing w:val="2"/>
          <w:sz w:val="22"/>
          <w:szCs w:val="22"/>
          <w:lang w:val="ru-RU" w:eastAsia="ru-RU"/>
        </w:rPr>
        <w:t xml:space="preserve">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280. Организация работ по удалению </w:t>
      </w:r>
      <w:proofErr w:type="spellStart"/>
      <w:r w:rsidRPr="00BF681E">
        <w:rPr>
          <w:rFonts w:ascii="Times New Roman" w:eastAsia="Times New Roman" w:hAnsi="Times New Roman" w:cs="Times New Roman"/>
          <w:spacing w:val="2"/>
          <w:sz w:val="22"/>
          <w:szCs w:val="22"/>
          <w:lang w:val="ru-RU" w:eastAsia="ru-RU"/>
        </w:rPr>
        <w:t>несанкционированно</w:t>
      </w:r>
      <w:proofErr w:type="spellEnd"/>
      <w:r w:rsidRPr="00BF681E">
        <w:rPr>
          <w:rFonts w:ascii="Times New Roman" w:eastAsia="Times New Roman" w:hAnsi="Times New Roman" w:cs="Times New Roman"/>
          <w:spacing w:val="2"/>
          <w:sz w:val="22"/>
          <w:szCs w:val="22"/>
          <w:lang w:val="ru-RU" w:eastAsia="ru-RU"/>
        </w:rPr>
        <w:t xml:space="preserve">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290. Обязанность по ликвидации последствий аварий, сбоев работы водопроводных и канализационных сетей (в том числе скол и вывоз льда, обработка </w:t>
      </w:r>
      <w:proofErr w:type="spellStart"/>
      <w:r w:rsidRPr="00BF681E">
        <w:rPr>
          <w:rFonts w:ascii="Times New Roman" w:eastAsia="Times New Roman" w:hAnsi="Times New Roman" w:cs="Times New Roman"/>
          <w:spacing w:val="2"/>
          <w:sz w:val="22"/>
          <w:szCs w:val="22"/>
          <w:lang w:val="ru-RU" w:eastAsia="ru-RU"/>
        </w:rPr>
        <w:t>противогололедным</w:t>
      </w:r>
      <w:proofErr w:type="spellEnd"/>
      <w:r w:rsidRPr="00BF681E">
        <w:rPr>
          <w:rFonts w:ascii="Times New Roman" w:eastAsia="Times New Roman" w:hAnsi="Times New Roman" w:cs="Times New Roman"/>
          <w:spacing w:val="2"/>
          <w:sz w:val="22"/>
          <w:szCs w:val="22"/>
          <w:lang w:val="ru-RU" w:eastAsia="ru-RU"/>
        </w:rPr>
        <w:t xml:space="preserve">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292. Обследование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295. Упавшие деревья должны быть удалены с проезжей части дорог, тротуаров, от </w:t>
      </w:r>
      <w:proofErr w:type="spellStart"/>
      <w:r w:rsidRPr="00BF681E">
        <w:rPr>
          <w:rFonts w:ascii="Times New Roman" w:eastAsia="Times New Roman" w:hAnsi="Times New Roman" w:cs="Times New Roman"/>
          <w:sz w:val="22"/>
          <w:szCs w:val="22"/>
          <w:lang w:val="ru-RU" w:eastAsia="ar-SA"/>
        </w:rPr>
        <w:t>токонесущих</w:t>
      </w:r>
      <w:proofErr w:type="spellEnd"/>
      <w:r w:rsidRPr="00BF681E">
        <w:rPr>
          <w:rFonts w:ascii="Times New Roman" w:eastAsia="Times New Roman" w:hAnsi="Times New Roman" w:cs="Times New Roman"/>
          <w:sz w:val="22"/>
          <w:szCs w:val="22"/>
          <w:lang w:val="ru-RU" w:eastAsia="ar-SA"/>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Не допускается касание ветвями деревьев </w:t>
      </w:r>
      <w:proofErr w:type="spellStart"/>
      <w:r w:rsidRPr="00BF681E">
        <w:rPr>
          <w:rFonts w:ascii="Times New Roman" w:eastAsia="Times New Roman" w:hAnsi="Times New Roman" w:cs="Times New Roman"/>
          <w:sz w:val="22"/>
          <w:szCs w:val="22"/>
          <w:lang w:val="ru-RU" w:eastAsia="ar-SA"/>
        </w:rPr>
        <w:t>токонесущих</w:t>
      </w:r>
      <w:proofErr w:type="spellEnd"/>
      <w:r w:rsidRPr="00BF681E">
        <w:rPr>
          <w:rFonts w:ascii="Times New Roman" w:eastAsia="Times New Roman" w:hAnsi="Times New Roman" w:cs="Times New Roman"/>
          <w:sz w:val="22"/>
          <w:szCs w:val="22"/>
          <w:lang w:val="ru-RU" w:eastAsia="ar-SA"/>
        </w:rPr>
        <w:t xml:space="preserve">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w:t>
      </w:r>
      <w:r w:rsidRPr="00BF681E">
        <w:rPr>
          <w:rFonts w:ascii="Times New Roman" w:eastAsia="Times New Roman" w:hAnsi="Times New Roman" w:cs="Times New Roman"/>
          <w:sz w:val="22"/>
          <w:szCs w:val="22"/>
          <w:lang w:val="ru-RU" w:eastAsia="ar-SA"/>
        </w:rPr>
        <w:lastRenderedPageBreak/>
        <w:t>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6" w:name="_Toc402276827"/>
      <w:bookmarkEnd w:id="75"/>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Месячник благоустройства</w:t>
      </w:r>
      <w:bookmarkEnd w:id="76"/>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7" w:name="Par163"/>
      <w:bookmarkStart w:id="78" w:name="_Toc402276829"/>
      <w:bookmarkEnd w:id="77"/>
      <w:r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организация работ по обработке дорог </w:t>
      </w:r>
      <w:proofErr w:type="spellStart"/>
      <w:r w:rsidRPr="00BF681E">
        <w:rPr>
          <w:rFonts w:ascii="Times New Roman" w:eastAsia="Times New Roman" w:hAnsi="Times New Roman" w:cs="Times New Roman"/>
          <w:spacing w:val="2"/>
          <w:sz w:val="22"/>
          <w:szCs w:val="22"/>
          <w:lang w:val="ru-RU" w:eastAsia="ru-RU"/>
        </w:rPr>
        <w:t>противогололедными</w:t>
      </w:r>
      <w:proofErr w:type="spellEnd"/>
      <w:r w:rsidRPr="00BF681E">
        <w:rPr>
          <w:rFonts w:ascii="Times New Roman" w:eastAsia="Times New Roman" w:hAnsi="Times New Roman" w:cs="Times New Roman"/>
          <w:spacing w:val="2"/>
          <w:sz w:val="22"/>
          <w:szCs w:val="22"/>
          <w:lang w:val="ru-RU" w:eastAsia="ru-RU"/>
        </w:rPr>
        <w:t xml:space="preserve">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вывоз снега на </w:t>
      </w:r>
      <w:proofErr w:type="spellStart"/>
      <w:r w:rsidRPr="00BF681E">
        <w:rPr>
          <w:rFonts w:ascii="Times New Roman" w:eastAsia="Times New Roman" w:hAnsi="Times New Roman" w:cs="Times New Roman"/>
          <w:spacing w:val="2"/>
          <w:sz w:val="22"/>
          <w:szCs w:val="22"/>
          <w:lang w:val="ru-RU" w:eastAsia="ru-RU"/>
        </w:rPr>
        <w:t>снегоприемные</w:t>
      </w:r>
      <w:proofErr w:type="spellEnd"/>
      <w:r w:rsidRPr="00BF681E">
        <w:rPr>
          <w:rFonts w:ascii="Times New Roman" w:eastAsia="Times New Roman" w:hAnsi="Times New Roman" w:cs="Times New Roman"/>
          <w:spacing w:val="2"/>
          <w:sz w:val="22"/>
          <w:szCs w:val="22"/>
          <w:lang w:val="ru-RU" w:eastAsia="ru-RU"/>
        </w:rPr>
        <w:t xml:space="preserve">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w:t>
      </w:r>
      <w:proofErr w:type="spellStart"/>
      <w:r w:rsidRPr="00BF681E">
        <w:rPr>
          <w:rFonts w:ascii="Times New Roman" w:eastAsia="Times New Roman" w:hAnsi="Times New Roman" w:cs="Times New Roman"/>
          <w:spacing w:val="2"/>
          <w:sz w:val="22"/>
          <w:szCs w:val="22"/>
          <w:lang w:val="ru-RU" w:eastAsia="ru-RU"/>
        </w:rPr>
        <w:t>противогололедные</w:t>
      </w:r>
      <w:proofErr w:type="spellEnd"/>
      <w:r w:rsidRPr="00BF681E">
        <w:rPr>
          <w:rFonts w:ascii="Times New Roman" w:eastAsia="Times New Roman" w:hAnsi="Times New Roman" w:cs="Times New Roman"/>
          <w:spacing w:val="2"/>
          <w:sz w:val="22"/>
          <w:szCs w:val="22"/>
          <w:lang w:val="ru-RU" w:eastAsia="ru-RU"/>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обработка проезжей части дороги </w:t>
      </w:r>
      <w:proofErr w:type="spellStart"/>
      <w:r w:rsidRPr="00BF681E">
        <w:rPr>
          <w:rFonts w:ascii="Times New Roman" w:eastAsia="Times New Roman" w:hAnsi="Times New Roman" w:cs="Times New Roman"/>
          <w:spacing w:val="2"/>
          <w:sz w:val="22"/>
          <w:szCs w:val="22"/>
          <w:lang w:val="ru-RU" w:eastAsia="ru-RU"/>
        </w:rPr>
        <w:t>противогололедными</w:t>
      </w:r>
      <w:proofErr w:type="spellEnd"/>
      <w:r w:rsidRPr="00BF681E">
        <w:rPr>
          <w:rFonts w:ascii="Times New Roman" w:eastAsia="Times New Roman" w:hAnsi="Times New Roman" w:cs="Times New Roman"/>
          <w:spacing w:val="2"/>
          <w:sz w:val="22"/>
          <w:szCs w:val="22"/>
          <w:lang w:val="ru-RU" w:eastAsia="ru-RU"/>
        </w:rPr>
        <w:t xml:space="preserve">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308. С началом снегопада в первую очередь обрабатываются </w:t>
      </w:r>
      <w:proofErr w:type="spellStart"/>
      <w:r w:rsidRPr="00BF681E">
        <w:rPr>
          <w:rFonts w:ascii="Times New Roman" w:eastAsia="Times New Roman" w:hAnsi="Times New Roman" w:cs="Times New Roman"/>
          <w:spacing w:val="2"/>
          <w:sz w:val="22"/>
          <w:szCs w:val="22"/>
          <w:lang w:val="ru-RU" w:eastAsia="ru-RU"/>
        </w:rPr>
        <w:t>противогололедными</w:t>
      </w:r>
      <w:proofErr w:type="spellEnd"/>
      <w:r w:rsidRPr="00BF681E">
        <w:rPr>
          <w:rFonts w:ascii="Times New Roman" w:eastAsia="Times New Roman" w:hAnsi="Times New Roman" w:cs="Times New Roman"/>
          <w:spacing w:val="2"/>
          <w:sz w:val="22"/>
          <w:szCs w:val="22"/>
          <w:lang w:val="ru-RU" w:eastAsia="ru-RU"/>
        </w:rPr>
        <w:t xml:space="preserve">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314. Вывоз снега с улиц и проездов осуществляется на подготовленные </w:t>
      </w:r>
      <w:proofErr w:type="spellStart"/>
      <w:r w:rsidRPr="00BF681E">
        <w:rPr>
          <w:rFonts w:ascii="Times New Roman" w:eastAsia="Times New Roman" w:hAnsi="Times New Roman" w:cs="Times New Roman"/>
          <w:spacing w:val="2"/>
          <w:sz w:val="22"/>
          <w:szCs w:val="22"/>
          <w:lang w:val="ru-RU" w:eastAsia="ru-RU"/>
        </w:rPr>
        <w:t>снегоприемные</w:t>
      </w:r>
      <w:proofErr w:type="spellEnd"/>
      <w:r w:rsidRPr="00BF681E">
        <w:rPr>
          <w:rFonts w:ascii="Times New Roman" w:eastAsia="Times New Roman" w:hAnsi="Times New Roman" w:cs="Times New Roman"/>
          <w:spacing w:val="2"/>
          <w:sz w:val="22"/>
          <w:szCs w:val="22"/>
          <w:lang w:val="ru-RU" w:eastAsia="ru-RU"/>
        </w:rPr>
        <w:t xml:space="preserve">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 xml:space="preserve">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w:t>
      </w:r>
      <w:proofErr w:type="spellStart"/>
      <w:r w:rsidRPr="00BF681E">
        <w:rPr>
          <w:rFonts w:ascii="Times New Roman" w:eastAsia="Times New Roman" w:hAnsi="Times New Roman" w:cs="Times New Roman"/>
          <w:spacing w:val="2"/>
          <w:sz w:val="22"/>
          <w:szCs w:val="22"/>
          <w:lang w:val="ru-RU" w:eastAsia="ru-RU"/>
        </w:rPr>
        <w:t>безбарьерной</w:t>
      </w:r>
      <w:proofErr w:type="spellEnd"/>
      <w:r w:rsidRPr="00BF681E">
        <w:rPr>
          <w:rFonts w:ascii="Times New Roman" w:eastAsia="Times New Roman" w:hAnsi="Times New Roman" w:cs="Times New Roman"/>
          <w:spacing w:val="2"/>
          <w:sz w:val="22"/>
          <w:szCs w:val="22"/>
          <w:lang w:val="ru-RU" w:eastAsia="ru-RU"/>
        </w:rPr>
        <w:t xml:space="preserve">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9" w:name="Par310"/>
      <w:bookmarkStart w:id="80" w:name="_Toc402276830"/>
      <w:bookmarkEnd w:id="78"/>
      <w:bookmarkEnd w:id="79"/>
      <w:r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w:t>
      </w:r>
      <w:proofErr w:type="spellStart"/>
      <w:r w:rsidRPr="00BF681E">
        <w:rPr>
          <w:rFonts w:ascii="Times New Roman" w:eastAsia="Times New Roman" w:hAnsi="Times New Roman" w:cs="Times New Roman"/>
          <w:spacing w:val="2"/>
          <w:sz w:val="22"/>
          <w:szCs w:val="22"/>
          <w:lang w:val="ru-RU" w:eastAsia="ru-RU"/>
        </w:rPr>
        <w:t>Шумозащитные</w:t>
      </w:r>
      <w:proofErr w:type="spellEnd"/>
      <w:r w:rsidRPr="00BF681E">
        <w:rPr>
          <w:rFonts w:ascii="Times New Roman" w:eastAsia="Times New Roman" w:hAnsi="Times New Roman" w:cs="Times New Roman"/>
          <w:spacing w:val="2"/>
          <w:sz w:val="22"/>
          <w:szCs w:val="22"/>
          <w:lang w:val="ru-RU" w:eastAsia="ru-RU"/>
        </w:rPr>
        <w:t xml:space="preserve">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80"/>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334 Собственники домашнего скота и птицы (пастухи) обязаны:</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осуществлять выпас скота: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соблюдать правила пожарной безопасности, а в случае возникновения лесных пожаров - организовать их тушение;</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проводимых органами местного самоуправления мероприятиях по улучшению пастбищ;</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335. </w:t>
      </w:r>
      <w:r w:rsidRPr="00BF681E">
        <w:rPr>
          <w:rFonts w:ascii="Times New Roman" w:eastAsia="Times New Roman" w:hAnsi="Times New Roman" w:cs="Times New Roman"/>
          <w:bCs/>
          <w:sz w:val="22"/>
          <w:szCs w:val="22"/>
          <w:lang w:val="ru-RU" w:eastAsia="ru-RU"/>
        </w:rPr>
        <w:t xml:space="preserve">Свободный выпас или выпас на привязи в неотведенных для этого местах,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w:t>
      </w:r>
      <w:r w:rsidRPr="00BF681E">
        <w:rPr>
          <w:rFonts w:ascii="Times New Roman" w:eastAsia="Times New Roman" w:hAnsi="Times New Roman" w:cs="Times New Roman"/>
          <w:sz w:val="22"/>
          <w:szCs w:val="22"/>
          <w:lang w:val="ru-RU" w:eastAsia="ar-SA"/>
        </w:rPr>
        <w:lastRenderedPageBreak/>
        <w:t xml:space="preserve">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342.3. Запрещается натравливать собак на людей или животных;</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BF681E" w:rsidRDefault="00B764AA"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343. Содержание скотомогильников (биотермических ям) </w:t>
      </w:r>
      <w:r w:rsidRPr="00BF681E">
        <w:rPr>
          <w:rFonts w:ascii="Times New Roman" w:eastAsia="Times New Roman" w:hAnsi="Times New Roman" w:cs="Times New Roman"/>
          <w:sz w:val="22"/>
          <w:szCs w:val="22"/>
          <w:lang w:val="ru-RU" w:eastAsia="ar-SA"/>
        </w:rPr>
        <w:t>на территории сельского поселения осуществляется в соответствии</w:t>
      </w:r>
      <w:r w:rsidRPr="00BF681E">
        <w:rPr>
          <w:rFonts w:ascii="Times New Roman" w:eastAsia="Times New Roman" w:hAnsi="Times New Roman" w:cs="Times New Roman"/>
          <w:sz w:val="22"/>
          <w:szCs w:val="22"/>
          <w:lang w:val="ru-RU"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sz w:val="22"/>
          <w:szCs w:val="22"/>
          <w:lang w:val="ru-RU" w:eastAsia="ru-RU"/>
        </w:rPr>
        <w:lastRenderedPageBreak/>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345. Ответственность за устройство, санитарное состояние и оборудование скотомогильника (биотермической ямы) в соответствии с </w:t>
      </w:r>
      <w:r w:rsidRPr="00BF681E">
        <w:rPr>
          <w:rFonts w:ascii="Times New Roman" w:eastAsia="Times New Roman" w:hAnsi="Times New Roman" w:cs="Times New Roman"/>
          <w:sz w:val="22"/>
          <w:szCs w:val="22"/>
          <w:lang w:val="ru-RU" w:eastAsia="ru-RU"/>
        </w:rPr>
        <w:t>ветеринарно-санитарными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 xml:space="preserve"> возлагается на собственников (владельцев) этих объектов в соответствии с В</w:t>
      </w:r>
      <w:r w:rsidRPr="00BF681E">
        <w:rPr>
          <w:rFonts w:ascii="Times New Roman" w:eastAsia="Times New Roman" w:hAnsi="Times New Roman" w:cs="Times New Roman"/>
          <w:sz w:val="22"/>
          <w:szCs w:val="22"/>
          <w:lang w:val="ru-RU" w:eastAsia="ru-RU"/>
        </w:rPr>
        <w:t>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V</w:t>
      </w:r>
      <w:r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актах обследования участков после проведения восстановительных работ и закрытия 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w:t>
      </w:r>
      <w:r w:rsidRPr="00BF681E">
        <w:rPr>
          <w:rFonts w:ascii="Times New Roman" w:eastAsia="Times New Roman" w:hAnsi="Times New Roman" w:cs="Times New Roman"/>
          <w:bCs/>
          <w:sz w:val="22"/>
          <w:szCs w:val="22"/>
          <w:lang w:val="ru-RU" w:eastAsia="ar-SA"/>
        </w:rPr>
        <w:lastRenderedPageBreak/>
        <w:t>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 </w:t>
      </w:r>
      <w:proofErr w:type="gramStart"/>
      <w:r w:rsidRPr="00BF681E">
        <w:rPr>
          <w:rFonts w:ascii="Times New Roman" w:eastAsia="Times New Roman" w:hAnsi="Times New Roman" w:cs="Times New Roman"/>
          <w:bCs/>
          <w:sz w:val="22"/>
          <w:szCs w:val="22"/>
          <w:lang w:val="ru-RU" w:eastAsia="ar-SA"/>
        </w:rPr>
        <w:t>В</w:t>
      </w:r>
      <w:proofErr w:type="gramEnd"/>
      <w:r w:rsidRPr="00BF681E">
        <w:rPr>
          <w:rFonts w:ascii="Times New Roman" w:eastAsia="Times New Roman" w:hAnsi="Times New Roman" w:cs="Times New Roman"/>
          <w:bCs/>
          <w:sz w:val="22"/>
          <w:szCs w:val="22"/>
          <w:lang w:val="ru-RU" w:eastAsia="ar-SA"/>
        </w:rPr>
        <w:t xml:space="preserve">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w:t>
      </w:r>
      <w:r w:rsidRPr="00BF681E">
        <w:rPr>
          <w:rFonts w:ascii="Times New Roman" w:eastAsia="Times New Roman" w:hAnsi="Times New Roman" w:cs="Times New Roman"/>
          <w:bCs/>
          <w:sz w:val="22"/>
          <w:szCs w:val="22"/>
          <w:lang w:val="ru-RU" w:eastAsia="ar-SA"/>
        </w:rPr>
        <w:lastRenderedPageBreak/>
        <w:t>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w:t>
      </w:r>
      <w:proofErr w:type="spellStart"/>
      <w:r w:rsidRPr="00BF681E">
        <w:rPr>
          <w:rFonts w:ascii="Times New Roman" w:eastAsia="Times New Roman" w:hAnsi="Times New Roman" w:cs="Times New Roman"/>
          <w:bCs/>
          <w:sz w:val="22"/>
          <w:szCs w:val="22"/>
          <w:lang w:val="ru-RU" w:eastAsia="ar-SA"/>
        </w:rPr>
        <w:t>фотофиксацией</w:t>
      </w:r>
      <w:proofErr w:type="spellEnd"/>
      <w:r w:rsidRPr="00BF681E">
        <w:rPr>
          <w:rFonts w:ascii="Times New Roman" w:eastAsia="Times New Roman" w:hAnsi="Times New Roman" w:cs="Times New Roman"/>
          <w:bCs/>
          <w:sz w:val="22"/>
          <w:szCs w:val="22"/>
          <w:lang w:val="ru-RU" w:eastAsia="ar-SA"/>
        </w:rPr>
        <w:t xml:space="preserve">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w:t>
      </w:r>
      <w:r w:rsidRPr="00BF681E">
        <w:rPr>
          <w:rFonts w:ascii="Times New Roman" w:eastAsia="Times New Roman" w:hAnsi="Times New Roman" w:cs="Times New Roman"/>
          <w:bCs/>
          <w:sz w:val="22"/>
          <w:szCs w:val="22"/>
          <w:lang w:val="ru-RU" w:eastAsia="ar-SA"/>
        </w:rPr>
        <w:lastRenderedPageBreak/>
        <w:t>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w:t>
      </w:r>
      <w:r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w:t>
      </w:r>
      <w:r w:rsidRPr="00BF681E">
        <w:rPr>
          <w:rFonts w:ascii="Times New Roman" w:eastAsia="Times New Roman" w:hAnsi="Times New Roman" w:cs="Times New Roman"/>
          <w:sz w:val="22"/>
          <w:szCs w:val="22"/>
          <w:lang w:val="ru-RU" w:eastAsia="ar-SA"/>
        </w:rPr>
        <w:lastRenderedPageBreak/>
        <w:t>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bCs/>
          <w:sz w:val="22"/>
          <w:szCs w:val="22"/>
          <w:lang w:eastAsia="ar-SA"/>
        </w:rPr>
        <w:t>VII</w:t>
      </w:r>
      <w:r w:rsidRPr="00BF681E">
        <w:rPr>
          <w:rFonts w:ascii="Times New Roman" w:eastAsia="Times New Roman" w:hAnsi="Times New Roman" w:cs="Times New Roman"/>
          <w:b/>
          <w:bCs/>
          <w:sz w:val="22"/>
          <w:szCs w:val="22"/>
          <w:lang w:val="ru-RU" w:eastAsia="ar-SA"/>
        </w:rPr>
        <w:t xml:space="preserve">. </w:t>
      </w:r>
      <w:r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создание единого информационного </w:t>
      </w:r>
      <w:proofErr w:type="spellStart"/>
      <w:r w:rsidRPr="00BF681E">
        <w:rPr>
          <w:rFonts w:ascii="Times New Roman" w:eastAsia="Times New Roman" w:hAnsi="Times New Roman" w:cs="Times New Roman"/>
          <w:sz w:val="22"/>
          <w:szCs w:val="22"/>
          <w:lang w:val="ru-RU" w:eastAsia="ar-SA"/>
        </w:rPr>
        <w:t>интернет-ресурса</w:t>
      </w:r>
      <w:proofErr w:type="spellEnd"/>
      <w:r w:rsidRPr="00BF681E">
        <w:rPr>
          <w:rFonts w:ascii="Times New Roman" w:eastAsia="Times New Roman" w:hAnsi="Times New Roman" w:cs="Times New Roman"/>
          <w:sz w:val="22"/>
          <w:szCs w:val="22"/>
          <w:lang w:val="ru-RU" w:eastAsia="ar-SA"/>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 индивидуальные приглашения участников встречи лично, по электронной почте или по </w:t>
      </w:r>
      <w:r w:rsidRPr="00BF681E">
        <w:rPr>
          <w:rFonts w:ascii="Times New Roman" w:eastAsia="Times New Roman" w:hAnsi="Times New Roman" w:cs="Times New Roman"/>
          <w:sz w:val="22"/>
          <w:szCs w:val="22"/>
          <w:lang w:val="ru-RU" w:eastAsia="ar-SA"/>
        </w:rPr>
        <w:lastRenderedPageBreak/>
        <w:t>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6) использование социальных сетей и </w:t>
      </w:r>
      <w:proofErr w:type="spellStart"/>
      <w:r w:rsidRPr="00BF681E">
        <w:rPr>
          <w:rFonts w:ascii="Times New Roman" w:eastAsia="Times New Roman" w:hAnsi="Times New Roman" w:cs="Times New Roman"/>
          <w:sz w:val="22"/>
          <w:szCs w:val="22"/>
          <w:lang w:val="ru-RU" w:eastAsia="ar-SA"/>
        </w:rPr>
        <w:t>интернет-ресурсов</w:t>
      </w:r>
      <w:proofErr w:type="spellEnd"/>
      <w:r w:rsidRPr="00BF681E">
        <w:rPr>
          <w:rFonts w:ascii="Times New Roman" w:eastAsia="Times New Roman" w:hAnsi="Times New Roman" w:cs="Times New Roman"/>
          <w:sz w:val="22"/>
          <w:szCs w:val="22"/>
          <w:lang w:val="ru-RU" w:eastAsia="ar-SA"/>
        </w:rPr>
        <w:t xml:space="preserve">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BF681E">
        <w:rPr>
          <w:rFonts w:ascii="Times New Roman" w:eastAsia="Times New Roman" w:hAnsi="Times New Roman" w:cs="Times New Roman"/>
          <w:sz w:val="22"/>
          <w:szCs w:val="22"/>
          <w:lang w:val="ru-RU" w:eastAsia="ar-SA"/>
        </w:rPr>
        <w:t>предпроектного</w:t>
      </w:r>
      <w:proofErr w:type="spellEnd"/>
      <w:r w:rsidRPr="00BF681E">
        <w:rPr>
          <w:rFonts w:ascii="Times New Roman" w:eastAsia="Times New Roman" w:hAnsi="Times New Roman" w:cs="Times New Roman"/>
          <w:sz w:val="22"/>
          <w:szCs w:val="22"/>
          <w:lang w:val="ru-RU" w:eastAsia="ar-SA"/>
        </w:rPr>
        <w:t xml:space="preserve">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w:t>
      </w:r>
      <w:proofErr w:type="spellStart"/>
      <w:r w:rsidRPr="00BF681E">
        <w:rPr>
          <w:rFonts w:ascii="Times New Roman" w:eastAsia="Times New Roman" w:hAnsi="Times New Roman" w:cs="Times New Roman"/>
          <w:sz w:val="22"/>
          <w:szCs w:val="22"/>
          <w:lang w:val="ru-RU" w:eastAsia="ar-SA"/>
        </w:rPr>
        <w:t>видеофиксации</w:t>
      </w:r>
      <w:proofErr w:type="spellEnd"/>
      <w:r w:rsidRPr="00BF681E">
        <w:rPr>
          <w:rFonts w:ascii="Times New Roman" w:eastAsia="Times New Roman" w:hAnsi="Times New Roman" w:cs="Times New Roman"/>
          <w:sz w:val="22"/>
          <w:szCs w:val="22"/>
          <w:lang w:val="ru-RU" w:eastAsia="ar-SA"/>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VIII</w:t>
      </w:r>
      <w:r w:rsidRPr="00BF681E">
        <w:rPr>
          <w:rFonts w:ascii="Times New Roman" w:eastAsia="Times New Roman" w:hAnsi="Times New Roman" w:cs="Times New Roman"/>
          <w:b/>
          <w:sz w:val="22"/>
          <w:szCs w:val="22"/>
          <w:lang w:val="ru-RU" w:eastAsia="ar-SA"/>
        </w:rPr>
        <w:t>. О</w:t>
      </w:r>
      <w:r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w:t>
      </w:r>
      <w:r w:rsidRPr="00BF681E">
        <w:rPr>
          <w:rFonts w:ascii="Times New Roman" w:eastAsia="Times New Roman" w:hAnsi="Times New Roman" w:cs="Times New Roman"/>
          <w:color w:val="000000"/>
          <w:sz w:val="22"/>
          <w:szCs w:val="22"/>
          <w:lang w:val="ru-RU" w:eastAsia="ru-RU"/>
        </w:rPr>
        <w:lastRenderedPageBreak/>
        <w:t xml:space="preserve">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sidRPr="00BF681E">
        <w:rPr>
          <w:rFonts w:ascii="Times New Roman" w:eastAsia="Times New Roman" w:hAnsi="Times New Roman" w:cs="Times New Roman"/>
          <w:b/>
          <w:bCs/>
          <w:sz w:val="22"/>
          <w:szCs w:val="22"/>
          <w:lang w:eastAsia="ar-SA"/>
        </w:rPr>
        <w:t>IX</w:t>
      </w:r>
      <w:r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397. В рамках контроля за соблюдением настоящих Правил уполномоченные должностные лица: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выявляют факты нарушения требований настоящих Правил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составляют протоколы об административных правонарушениях;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иные полномочия, предусмотренные действующим законодательством.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C42340">
        <w:trPr>
          <w:trHeight w:val="5913"/>
        </w:trPr>
        <w:tc>
          <w:tcPr>
            <w:tcW w:w="5000" w:type="pct"/>
          </w:tcPr>
          <w:p w:rsidR="00B764AA" w:rsidRPr="00BF681E" w:rsidRDefault="00B764AA" w:rsidP="00C42340">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C42340">
            <w:pPr>
              <w:ind w:left="142"/>
              <w:contextualSpacing/>
              <w:jc w:val="both"/>
              <w:textAlignment w:val="baseline"/>
              <w:rPr>
                <w:spacing w:val="2"/>
                <w:sz w:val="22"/>
                <w:szCs w:val="22"/>
              </w:rPr>
            </w:pPr>
          </w:p>
          <w:p w:rsidR="00B764AA" w:rsidRPr="00BF681E" w:rsidRDefault="00B764AA" w:rsidP="00C42340">
            <w:pPr>
              <w:ind w:left="142"/>
              <w:contextualSpacing/>
              <w:jc w:val="both"/>
              <w:textAlignment w:val="baseline"/>
              <w:rPr>
                <w:spacing w:val="2"/>
                <w:sz w:val="22"/>
                <w:szCs w:val="22"/>
              </w:rPr>
            </w:pPr>
          </w:p>
          <w:p w:rsidR="00B764AA" w:rsidRPr="00BF681E" w:rsidRDefault="00B764AA" w:rsidP="00C42340">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headerReference w:type="default" r:id="rId12"/>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65" w:rsidRDefault="00826865">
      <w:pPr>
        <w:spacing w:after="0"/>
      </w:pPr>
      <w:r>
        <w:separator/>
      </w:r>
    </w:p>
  </w:endnote>
  <w:endnote w:type="continuationSeparator" w:id="0">
    <w:p w:rsidR="00826865" w:rsidRDefault="008268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65" w:rsidRDefault="00826865">
      <w:r>
        <w:separator/>
      </w:r>
    </w:p>
  </w:footnote>
  <w:footnote w:type="continuationSeparator" w:id="0">
    <w:p w:rsidR="00826865" w:rsidRDefault="008268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291" w:rsidRPr="00F24291" w:rsidRDefault="00F24291" w:rsidP="00F24291">
    <w:pPr>
      <w:pStyle w:val="af5"/>
      <w:jc w:val="right"/>
      <w:rPr>
        <w:rFonts w:ascii="Times New Roman" w:hAnsi="Times New Roman" w:cs="Times New Roman"/>
        <w:b/>
        <w:sz w:val="28"/>
        <w:szCs w:val="28"/>
        <w:lang w:val="ru-RU"/>
      </w:rPr>
    </w:pPr>
    <w:r w:rsidRPr="00F24291">
      <w:rPr>
        <w:rFonts w:ascii="Times New Roman" w:hAnsi="Times New Roman" w:cs="Times New Roman"/>
        <w:b/>
        <w:sz w:val="28"/>
        <w:szCs w:val="28"/>
        <w:lang w:val="ru-RU"/>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90CDF"/>
    <w:rsid w:val="000929A7"/>
    <w:rsid w:val="000A5D8A"/>
    <w:rsid w:val="000C41DB"/>
    <w:rsid w:val="001066BA"/>
    <w:rsid w:val="00152DCB"/>
    <w:rsid w:val="001574D5"/>
    <w:rsid w:val="00157E3A"/>
    <w:rsid w:val="001627F3"/>
    <w:rsid w:val="001C6EA7"/>
    <w:rsid w:val="002127DA"/>
    <w:rsid w:val="00242372"/>
    <w:rsid w:val="00242815"/>
    <w:rsid w:val="003825C1"/>
    <w:rsid w:val="00386F27"/>
    <w:rsid w:val="0039052E"/>
    <w:rsid w:val="003D75F5"/>
    <w:rsid w:val="00496629"/>
    <w:rsid w:val="004C4694"/>
    <w:rsid w:val="004E29B3"/>
    <w:rsid w:val="00513118"/>
    <w:rsid w:val="00590D07"/>
    <w:rsid w:val="005954DB"/>
    <w:rsid w:val="005E5E83"/>
    <w:rsid w:val="005E7FDC"/>
    <w:rsid w:val="005F4676"/>
    <w:rsid w:val="006F429A"/>
    <w:rsid w:val="00711AB2"/>
    <w:rsid w:val="0071376E"/>
    <w:rsid w:val="007208FA"/>
    <w:rsid w:val="00721A32"/>
    <w:rsid w:val="00775894"/>
    <w:rsid w:val="00784D58"/>
    <w:rsid w:val="007B26CD"/>
    <w:rsid w:val="00826865"/>
    <w:rsid w:val="00847B7E"/>
    <w:rsid w:val="008D6863"/>
    <w:rsid w:val="00A212B6"/>
    <w:rsid w:val="00A46ECD"/>
    <w:rsid w:val="00AD45AC"/>
    <w:rsid w:val="00B764AA"/>
    <w:rsid w:val="00B86B75"/>
    <w:rsid w:val="00BC48D5"/>
    <w:rsid w:val="00C36279"/>
    <w:rsid w:val="00CC05F4"/>
    <w:rsid w:val="00CD26FC"/>
    <w:rsid w:val="00D140C1"/>
    <w:rsid w:val="00D77052"/>
    <w:rsid w:val="00E12EFC"/>
    <w:rsid w:val="00E315A3"/>
    <w:rsid w:val="00E5283B"/>
    <w:rsid w:val="00E859A1"/>
    <w:rsid w:val="00F24291"/>
    <w:rsid w:val="00F950E2"/>
    <w:rsid w:val="00FB1598"/>
    <w:rsid w:val="00FC68D0"/>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4DB"/>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nhideWhenUsed/>
    <w:rsid w:val="00F24291"/>
    <w:pPr>
      <w:tabs>
        <w:tab w:val="center" w:pos="4677"/>
        <w:tab w:val="right" w:pos="9355"/>
      </w:tabs>
      <w:spacing w:after="0"/>
    </w:pPr>
  </w:style>
  <w:style w:type="character" w:customStyle="1" w:styleId="af6">
    <w:name w:val="Верхний колонтитул Знак"/>
    <w:basedOn w:val="a1"/>
    <w:link w:val="af5"/>
    <w:rsid w:val="00F24291"/>
  </w:style>
  <w:style w:type="paragraph" w:styleId="af7">
    <w:name w:val="footer"/>
    <w:basedOn w:val="a"/>
    <w:link w:val="af8"/>
    <w:unhideWhenUsed/>
    <w:rsid w:val="00F24291"/>
    <w:pPr>
      <w:tabs>
        <w:tab w:val="center" w:pos="4677"/>
        <w:tab w:val="right" w:pos="9355"/>
      </w:tabs>
      <w:spacing w:after="0"/>
    </w:pPr>
  </w:style>
  <w:style w:type="character" w:customStyle="1" w:styleId="af8">
    <w:name w:val="Нижний колонтитул Знак"/>
    <w:basedOn w:val="a1"/>
    <w:link w:val="af7"/>
    <w:rsid w:val="00F2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25829</Words>
  <Characters>147230</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4</cp:revision>
  <cp:lastPrinted>2022-05-19T23:40:00Z</cp:lastPrinted>
  <dcterms:created xsi:type="dcterms:W3CDTF">2022-05-31T05:07:00Z</dcterms:created>
  <dcterms:modified xsi:type="dcterms:W3CDTF">2022-09-02T08:05:00Z</dcterms:modified>
</cp:coreProperties>
</file>