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«УЛЁТОВСКОЕ»</w:t>
      </w:r>
    </w:p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«УЛЁТОВСКИЙ РАЙОН»</w:t>
      </w:r>
    </w:p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150BF" w:rsidRPr="00A150BF" w:rsidRDefault="00A150BF" w:rsidP="00A1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мая  2017 года                      </w:t>
      </w: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 33</w:t>
      </w:r>
    </w:p>
    <w:p w:rsidR="00A150BF" w:rsidRPr="00A150BF" w:rsidRDefault="00A150BF" w:rsidP="00A1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Улёты</w:t>
      </w:r>
      <w:proofErr w:type="gramEnd"/>
    </w:p>
    <w:p w:rsidR="0063315D" w:rsidRPr="0063315D" w:rsidRDefault="0063315D" w:rsidP="0063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D" w:rsidRPr="0063315D" w:rsidRDefault="0063315D" w:rsidP="0063315D">
      <w:pPr>
        <w:tabs>
          <w:tab w:val="left" w:pos="2880"/>
        </w:tabs>
        <w:spacing w:after="0" w:line="240" w:lineRule="auto"/>
        <w:ind w:right="6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r w:rsidRPr="006331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Совет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5D" w:rsidRPr="0063315D" w:rsidRDefault="0063315D" w:rsidP="00A150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1.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принятый решением Совета от 26.08.2014г. № 126, в редакции решений Совета сельского поселения от 26.06.2015 года № 185,  от 18.11.2015 года № 199 года следующие изменения:</w:t>
      </w: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1 статьи 8 Устава дополнить пунктом 14 следующего содержания: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».;</w:t>
      </w:r>
      <w:proofErr w:type="gramEnd"/>
    </w:p>
    <w:p w:rsidR="0063315D" w:rsidRPr="0063315D" w:rsidRDefault="0063315D" w:rsidP="0063315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части 3 статьи 19 Устава изложить в новой редакции: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7FD8" w:rsidRPr="006B7FD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3) </w:t>
      </w:r>
      <w:r w:rsidR="006B7FD8" w:rsidRPr="006B7FD8">
        <w:rPr>
          <w:rFonts w:ascii="Times New Roman" w:hAnsi="Times New Roman" w:cs="Times New Roman"/>
          <w:color w:val="0D0D0D"/>
          <w:sz w:val="28"/>
          <w:szCs w:val="28"/>
        </w:rPr>
        <w:t>Абзац 2 части 3 статьи 33 Устава исключить; - (для муниципальных образований у которых в уставах закреплено исполнение полномочий предсе</w:t>
      </w:r>
      <w:r w:rsidR="006B7FD8">
        <w:rPr>
          <w:rFonts w:ascii="Times New Roman" w:hAnsi="Times New Roman" w:cs="Times New Roman"/>
          <w:color w:val="0D0D0D"/>
          <w:sz w:val="28"/>
          <w:szCs w:val="28"/>
        </w:rPr>
        <w:t>дателя Совета главой поселения);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4)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25 Устава изложить в новой редакции: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</w:t>
      </w:r>
      <w:bookmarkStart w:id="0" w:name="_GoBack"/>
      <w:bookmarkEnd w:id="0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установленное согласно распределению обязанностей, утвержденному главой поселения.»;</w:t>
      </w:r>
      <w:proofErr w:type="gramEnd"/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26 Устава дополнить часть 6 следующего содержания: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установленное согласно распределению обязанностей.»;</w:t>
      </w:r>
      <w:proofErr w:type="gramEnd"/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1, 3 части 3 статьи 27 Устава изложить в новой редакции: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7)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30 Устава изложить в новой редакции: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 Гарантии осуществления полномочий депутата Совета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главы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Лицам, замещающим муниципальные должности, гарантируются: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служебное удостоверение и нагрудный знак;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сельского поселения, 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на постоянной основе, кроме гарантий, установленных частью 1 настоящей статьи, гарантируются: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денежное вознаграждение;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ежегодный оплачиваемый отпуск;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Главе сельского поселения, 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дополнительного профессионального образования;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доплата к страховой пенсии по старости (инвалидности);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ежегодная диспансеризация в медицинских организациях;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санаторно-курортное лечение.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Депутату, кроме гарантий, установленных частями 1 и 4 настоящей статьи, гарантируются: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объединение в депутатские группы и другие объединения депутатов;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иметь помощников.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предложение части 2  статьи 34 Устава изложить в новой редакции: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9)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34 Устава дополнить частью 4 следующего содержания:</w:t>
      </w:r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3315D" w:rsidRPr="0063315D" w:rsidRDefault="0063315D" w:rsidP="0063315D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10)</w:t>
      </w:r>
      <w:r w:rsidRPr="0063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3 статьи 48 Устава изложить в следующей редакции:</w:t>
      </w:r>
    </w:p>
    <w:p w:rsidR="006B7FD8" w:rsidRDefault="0063315D" w:rsidP="006B7FD8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кредитов, полученных из других бюджетов бюджетной системы Российской Федерации, если это установлено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судом, а глава сельского поселения не принял в пределах своих полномочий мер по исполнению решения суда</w:t>
      </w:r>
      <w:proofErr w:type="gram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B7FD8" w:rsidRDefault="006B7FD8" w:rsidP="006B7FD8">
      <w:pPr>
        <w:tabs>
          <w:tab w:val="num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38 Устава дополнить следующим абзацем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6B7F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принятия ими решения;</w:t>
      </w:r>
    </w:p>
    <w:p w:rsidR="006B7FD8" w:rsidRDefault="006B7FD8" w:rsidP="006B7FD8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25 изложить в следующей редакции:</w:t>
      </w:r>
      <w:r w:rsidRPr="006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инансовыми инструментами»;</w:t>
      </w:r>
    </w:p>
    <w:p w:rsidR="006B7FD8" w:rsidRPr="006B7FD8" w:rsidRDefault="006B7FD8" w:rsidP="006B7FD8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29 изложить в следующей редакции:</w:t>
      </w:r>
    </w:p>
    <w:p w:rsid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финансовыми инструментами»;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 части 7 статьи 29 изложить в следующей редакции: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6B7FD8" w:rsidRPr="006B7FD8" w:rsidRDefault="006B7FD8" w:rsidP="006B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 часть 4 статьи 48 изложить в следующей редакции: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ограничений, запретов, неисполнение обязанностей, которые установлены Федеральным законом от 25 декабря 2008 года                 № 273-ФЗ «О противодействии коррупции», Федеральным законом от                 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48 дополнить частью 5  следующего содержания: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сельского поселения «</w:t>
      </w:r>
      <w:proofErr w:type="spell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несут ответственность в случае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 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B7FD8" w:rsidRPr="006B7FD8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Статью 29 дополнить частью 6.1 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proofErr w:type="gramEnd"/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63315D" w:rsidRPr="0063315D" w:rsidRDefault="006B7FD8" w:rsidP="006B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              № 131-ФЗ».</w:t>
      </w:r>
      <w:r w:rsidR="0063315D"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3315D" w:rsidRPr="0063315D" w:rsidRDefault="0063315D" w:rsidP="0063315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3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 внесении изменений и дополнений в Устав сельского поселения «</w:t>
      </w:r>
      <w:proofErr w:type="spellStart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направить на государственную 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в </w:t>
      </w:r>
      <w:r w:rsidR="00A150BF" w:rsidRPr="00A150B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Забайкальскому краю.</w:t>
      </w:r>
    </w:p>
    <w:p w:rsidR="0063315D" w:rsidRDefault="0063315D" w:rsidP="00A150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3.</w:t>
      </w: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государственной регистрации изменений и дополнений в Устав сельского поселения «</w:t>
      </w:r>
      <w:proofErr w:type="spellStart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50BF" w:rsidRPr="00A1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настоящее решение подлежит размещению на официальном сайте муниципального района «</w:t>
      </w:r>
      <w:proofErr w:type="spellStart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в сети «Интернет» в разделе «Поселения»  и обнародованию на официальных стендах в администрации сельского поселения «</w:t>
      </w:r>
      <w:proofErr w:type="spellStart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="00A150BF" w:rsidRPr="00A1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7FD8" w:rsidRDefault="006B7FD8" w:rsidP="006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8" w:rsidRDefault="006B7FD8" w:rsidP="006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8" w:rsidRPr="0063315D" w:rsidRDefault="006B7FD8" w:rsidP="006B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Улётовское</w:t>
      </w:r>
      <w:proofErr w:type="spellEnd"/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Алексеев</w:t>
      </w: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5D" w:rsidRPr="0063315D" w:rsidRDefault="0063315D" w:rsidP="0063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10" w:rsidRDefault="00EF3610"/>
    <w:p w:rsidR="0063315D" w:rsidRDefault="0063315D"/>
    <w:sectPr w:rsidR="0063315D" w:rsidSect="00990721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5D" w:rsidRDefault="0063315D" w:rsidP="0063315D">
      <w:pPr>
        <w:spacing w:after="0" w:line="240" w:lineRule="auto"/>
      </w:pPr>
      <w:r>
        <w:separator/>
      </w:r>
    </w:p>
  </w:endnote>
  <w:endnote w:type="continuationSeparator" w:id="0">
    <w:p w:rsidR="0063315D" w:rsidRDefault="0063315D" w:rsidP="0063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A3" w:rsidRDefault="00DC7B18" w:rsidP="009A1648">
    <w:pPr>
      <w:pStyle w:val="a3"/>
      <w:framePr w:wrap="auto" w:vAnchor="text" w:hAnchor="margin" w:xAlign="center" w:y="1"/>
      <w:rPr>
        <w:rStyle w:val="a5"/>
      </w:rPr>
    </w:pPr>
  </w:p>
  <w:p w:rsidR="00CB4AA3" w:rsidRDefault="00DC7B18" w:rsidP="009A1648">
    <w:pPr>
      <w:pStyle w:val="a3"/>
      <w:framePr w:wrap="auto" w:vAnchor="text" w:hAnchor="margin" w:xAlign="center" w:y="1"/>
      <w:rPr>
        <w:rStyle w:val="a5"/>
      </w:rPr>
    </w:pPr>
  </w:p>
  <w:p w:rsidR="00CB4AA3" w:rsidRDefault="00DC7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5D" w:rsidRDefault="0063315D" w:rsidP="0063315D">
      <w:pPr>
        <w:spacing w:after="0" w:line="240" w:lineRule="auto"/>
      </w:pPr>
      <w:r>
        <w:separator/>
      </w:r>
    </w:p>
  </w:footnote>
  <w:footnote w:type="continuationSeparator" w:id="0">
    <w:p w:rsidR="0063315D" w:rsidRDefault="0063315D" w:rsidP="0063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CE"/>
    <w:rsid w:val="000D55CE"/>
    <w:rsid w:val="0063315D"/>
    <w:rsid w:val="006B7FD8"/>
    <w:rsid w:val="00A150BF"/>
    <w:rsid w:val="00AB5336"/>
    <w:rsid w:val="00DC7B18"/>
    <w:rsid w:val="00E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15D"/>
  </w:style>
  <w:style w:type="character" w:styleId="a5">
    <w:name w:val="page number"/>
    <w:uiPriority w:val="99"/>
    <w:rsid w:val="0063315D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3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315D"/>
  </w:style>
  <w:style w:type="character" w:styleId="a5">
    <w:name w:val="page number"/>
    <w:uiPriority w:val="99"/>
    <w:rsid w:val="0063315D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3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2017-05-27T13:31:00Z</dcterms:created>
  <dcterms:modified xsi:type="dcterms:W3CDTF">2017-05-27T13:31:00Z</dcterms:modified>
</cp:coreProperties>
</file>