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СЕЛЬСКОГО ПОСЕЛЕНИЯ «УЛЁТОВСКОЕ»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«УЛЁТОВСКИЙРАЙОН»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37422B" w:rsidRPr="005F4676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37422B" w:rsidRPr="00D140C1" w:rsidRDefault="0037422B" w:rsidP="0037422B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22B" w:rsidRPr="00D140C1" w:rsidRDefault="00E2732C" w:rsidP="0037422B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3742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37422B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37422B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7422B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</w:t>
      </w:r>
      <w:r w:rsidR="0037422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7422B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ru-RU"/>
        </w:rPr>
        <w:t>84</w:t>
      </w:r>
    </w:p>
    <w:p w:rsidR="0037422B" w:rsidRPr="00D140C1" w:rsidRDefault="0037422B" w:rsidP="0037422B">
      <w:pPr>
        <w:ind w:right="-365"/>
        <w:jc w:val="center"/>
        <w:rPr>
          <w:sz w:val="28"/>
          <w:szCs w:val="28"/>
        </w:rPr>
      </w:pPr>
      <w:r w:rsidRPr="00D140C1">
        <w:rPr>
          <w:sz w:val="28"/>
          <w:szCs w:val="28"/>
        </w:rPr>
        <w:t>с. Улёты</w:t>
      </w: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E2732C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2732C">
        <w:rPr>
          <w:rFonts w:ascii="Times New Roman" w:hAnsi="Times New Roman" w:cs="Times New Roman"/>
          <w:b/>
          <w:sz w:val="28"/>
          <w:szCs w:val="28"/>
          <w:lang w:val="ru-RU"/>
        </w:rPr>
        <w:t>утверждении</w:t>
      </w: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«Программы </w:t>
      </w:r>
      <w:r w:rsidRPr="0037422B">
        <w:rPr>
          <w:rFonts w:ascii="Times New Roman" w:hAnsi="Times New Roman" w:cs="Times New Roman"/>
          <w:b/>
          <w:sz w:val="28"/>
          <w:szCs w:val="28"/>
          <w:lang w:val="ru-RU"/>
        </w:rPr>
        <w:t>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«Улётовское» на 2022 год и плановый период 2023 и 2024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Default="0037422B" w:rsidP="0037422B">
      <w:pPr>
        <w:pStyle w:val="Compac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422B" w:rsidRPr="00242815" w:rsidRDefault="0037422B" w:rsidP="0037422B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2732C" w:rsidRPr="00E2732C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от 06.10.2003 № 131-ФЗ «Об общих принципах организации м</w:t>
      </w:r>
      <w:r w:rsidR="00E2732C">
        <w:rPr>
          <w:rFonts w:ascii="Times New Roman" w:hAnsi="Times New Roman" w:cs="Times New Roman"/>
          <w:sz w:val="28"/>
          <w:szCs w:val="28"/>
          <w:lang w:val="ru-RU"/>
        </w:rPr>
        <w:t>естного самоуправления в Россий</w:t>
      </w:r>
      <w:r w:rsidR="00E2732C" w:rsidRPr="00E2732C">
        <w:rPr>
          <w:rFonts w:ascii="Times New Roman" w:hAnsi="Times New Roman" w:cs="Times New Roman"/>
          <w:sz w:val="28"/>
          <w:szCs w:val="28"/>
          <w:lang w:val="ru-RU"/>
        </w:rPr>
        <w:t>ской Федерации»,  от 26.12.2008 № 294-ФЗ «О защите прав юридических лиц и индивидуальных предпринима</w:t>
      </w:r>
      <w:r w:rsidR="00E2732C">
        <w:rPr>
          <w:rFonts w:ascii="Times New Roman" w:hAnsi="Times New Roman" w:cs="Times New Roman"/>
          <w:sz w:val="28"/>
          <w:szCs w:val="28"/>
          <w:lang w:val="ru-RU"/>
        </w:rPr>
        <w:t>телей при осуществлении государ</w:t>
      </w:r>
      <w:r w:rsidR="00E2732C" w:rsidRPr="00E2732C">
        <w:rPr>
          <w:rFonts w:ascii="Times New Roman" w:hAnsi="Times New Roman" w:cs="Times New Roman"/>
          <w:sz w:val="28"/>
          <w:szCs w:val="28"/>
          <w:lang w:val="ru-RU"/>
        </w:rPr>
        <w:t>ственного контроля (надзора) и муниц</w:t>
      </w:r>
      <w:r w:rsidR="00E2732C">
        <w:rPr>
          <w:rFonts w:ascii="Times New Roman" w:hAnsi="Times New Roman" w:cs="Times New Roman"/>
          <w:sz w:val="28"/>
          <w:szCs w:val="28"/>
          <w:lang w:val="ru-RU"/>
        </w:rPr>
        <w:t>ипального контроля», постановле</w:t>
      </w:r>
      <w:r w:rsidR="00E2732C" w:rsidRPr="00E2732C">
        <w:rPr>
          <w:rFonts w:ascii="Times New Roman" w:hAnsi="Times New Roman" w:cs="Times New Roman"/>
          <w:sz w:val="28"/>
          <w:szCs w:val="28"/>
          <w:lang w:val="ru-RU"/>
        </w:rPr>
        <w:t>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</w:t>
      </w:r>
      <w:r w:rsidR="00E2732C">
        <w:rPr>
          <w:rFonts w:ascii="Times New Roman" w:hAnsi="Times New Roman" w:cs="Times New Roman"/>
          <w:sz w:val="28"/>
          <w:szCs w:val="28"/>
          <w:lang w:val="ru-RU"/>
        </w:rPr>
        <w:t>а), органами муниципального кон</w:t>
      </w:r>
      <w:r w:rsidR="00E2732C" w:rsidRPr="00E2732C">
        <w:rPr>
          <w:rFonts w:ascii="Times New Roman" w:hAnsi="Times New Roman" w:cs="Times New Roman"/>
          <w:sz w:val="28"/>
          <w:szCs w:val="28"/>
          <w:lang w:val="ru-RU"/>
        </w:rPr>
        <w:t>троля мероприятий по профилактике</w:t>
      </w:r>
      <w:r w:rsidR="00E2732C">
        <w:rPr>
          <w:rFonts w:ascii="Times New Roman" w:hAnsi="Times New Roman" w:cs="Times New Roman"/>
          <w:sz w:val="28"/>
          <w:szCs w:val="28"/>
          <w:lang w:val="ru-RU"/>
        </w:rPr>
        <w:t xml:space="preserve"> нарушений обязательных требова</w:t>
      </w:r>
      <w:r w:rsidR="00E2732C" w:rsidRPr="00E2732C">
        <w:rPr>
          <w:rFonts w:ascii="Times New Roman" w:hAnsi="Times New Roman" w:cs="Times New Roman"/>
          <w:sz w:val="28"/>
          <w:szCs w:val="28"/>
          <w:lang w:val="ru-RU"/>
        </w:rPr>
        <w:t xml:space="preserve">ний, требований, установленных муниципальными правовыми актами», </w:t>
      </w:r>
      <w:r w:rsidR="009F0BE9" w:rsidRPr="009F0BE9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проведения публичных слушаний </w:t>
      </w:r>
      <w:r w:rsidR="009F0BE9">
        <w:rPr>
          <w:rFonts w:ascii="Times New Roman" w:hAnsi="Times New Roman" w:cs="Times New Roman"/>
          <w:sz w:val="28"/>
          <w:szCs w:val="28"/>
          <w:lang w:val="ru-RU"/>
        </w:rPr>
        <w:t xml:space="preserve">13.12.2021 года, </w:t>
      </w:r>
      <w:r w:rsidR="00E2732C" w:rsidRPr="00E2732C">
        <w:rPr>
          <w:rFonts w:ascii="Times New Roman" w:hAnsi="Times New Roman" w:cs="Times New Roman"/>
          <w:sz w:val="28"/>
          <w:szCs w:val="28"/>
          <w:lang w:val="ru-RU"/>
        </w:rPr>
        <w:t>в целях предупреждения, устранения при</w:t>
      </w:r>
      <w:r w:rsidR="00E2732C">
        <w:rPr>
          <w:rFonts w:ascii="Times New Roman" w:hAnsi="Times New Roman" w:cs="Times New Roman"/>
          <w:sz w:val="28"/>
          <w:szCs w:val="28"/>
          <w:lang w:val="ru-RU"/>
        </w:rPr>
        <w:t>чин, факторов и условий, способ</w:t>
      </w:r>
      <w:r w:rsidR="00E2732C" w:rsidRPr="00E2732C">
        <w:rPr>
          <w:rFonts w:ascii="Times New Roman" w:hAnsi="Times New Roman" w:cs="Times New Roman"/>
          <w:sz w:val="28"/>
          <w:szCs w:val="28"/>
          <w:lang w:val="ru-RU"/>
        </w:rPr>
        <w:t>ствующих нарушениям обязательных т</w:t>
      </w:r>
      <w:r w:rsidR="00E2732C">
        <w:rPr>
          <w:rFonts w:ascii="Times New Roman" w:hAnsi="Times New Roman" w:cs="Times New Roman"/>
          <w:sz w:val="28"/>
          <w:szCs w:val="28"/>
          <w:lang w:val="ru-RU"/>
        </w:rPr>
        <w:t>ребований и требований, установ</w:t>
      </w:r>
      <w:r w:rsidR="00E2732C" w:rsidRPr="00E2732C">
        <w:rPr>
          <w:rFonts w:ascii="Times New Roman" w:hAnsi="Times New Roman" w:cs="Times New Roman"/>
          <w:sz w:val="28"/>
          <w:szCs w:val="28"/>
          <w:lang w:val="ru-RU"/>
        </w:rPr>
        <w:t>ленных муниципальными правовыми актами</w:t>
      </w:r>
      <w:r w:rsidRPr="0037422B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732C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9F0B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постановля</w:t>
      </w:r>
      <w:r w:rsidR="009F0BE9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422B" w:rsidRPr="00242815" w:rsidRDefault="009F0BE9" w:rsidP="009F0B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</w:t>
      </w:r>
      <w:r w:rsidR="0037422B" w:rsidRPr="00242815">
        <w:rPr>
          <w:rFonts w:ascii="Times New Roman" w:hAnsi="Times New Roman" w:cs="Times New Roman"/>
          <w:sz w:val="28"/>
          <w:szCs w:val="28"/>
        </w:rPr>
        <w:t xml:space="preserve"> </w:t>
      </w:r>
      <w:r w:rsidR="0037422B" w:rsidRPr="0037422B">
        <w:rPr>
          <w:rFonts w:ascii="Times New Roman" w:hAnsi="Times New Roman" w:cs="Times New Roman"/>
          <w:sz w:val="28"/>
          <w:szCs w:val="28"/>
        </w:rPr>
        <w:t>«Программ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7422B" w:rsidRPr="0037422B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«Улётовское» на 2022 год и плановый период 2023 и 2024 года», </w:t>
      </w:r>
      <w:r w:rsidR="0037422B" w:rsidRPr="00242815">
        <w:rPr>
          <w:rFonts w:ascii="Times New Roman" w:hAnsi="Times New Roman" w:cs="Times New Roman"/>
          <w:sz w:val="28"/>
          <w:szCs w:val="28"/>
        </w:rPr>
        <w:t xml:space="preserve">(далее — проект </w:t>
      </w:r>
      <w:r w:rsidR="0037422B">
        <w:rPr>
          <w:rFonts w:ascii="Times New Roman" w:hAnsi="Times New Roman" w:cs="Times New Roman"/>
          <w:sz w:val="28"/>
          <w:szCs w:val="28"/>
        </w:rPr>
        <w:t>Программа</w:t>
      </w:r>
      <w:r w:rsidR="0037422B" w:rsidRPr="00242815">
        <w:rPr>
          <w:rFonts w:ascii="Times New Roman" w:hAnsi="Times New Roman" w:cs="Times New Roman"/>
          <w:sz w:val="28"/>
          <w:szCs w:val="28"/>
        </w:rPr>
        <w:t>).</w:t>
      </w:r>
    </w:p>
    <w:p w:rsidR="0037422B" w:rsidRPr="005F4676" w:rsidRDefault="009F0BE9" w:rsidP="009F0B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5F467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5F4676">
        <w:rPr>
          <w:rFonts w:ascii="Times New Roman" w:hAnsi="Times New Roman" w:cs="Times New Roman"/>
          <w:sz w:val="28"/>
          <w:szCs w:val="28"/>
        </w:rPr>
        <w:t>на официальных информационных стендах администрации сельского поселения «Улётовское», районной библиотеки и библиотеки с. Бальзой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37422B" w:rsidRPr="009F0BE9">
        <w:rPr>
          <w:rFonts w:ascii="Times New Roman" w:hAnsi="Times New Roman" w:cs="Times New Roman"/>
          <w:sz w:val="28"/>
          <w:szCs w:val="28"/>
        </w:rPr>
        <w:t xml:space="preserve">азместить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Pr="004748E8">
          <w:rPr>
            <w:rStyle w:val="ae"/>
            <w:rFonts w:ascii="Times New Roman" w:hAnsi="Times New Roman" w:cs="Times New Roman"/>
            <w:sz w:val="28"/>
            <w:szCs w:val="28"/>
          </w:rPr>
          <w:t>http://улётовское.рф</w:t>
        </w:r>
      </w:hyperlink>
      <w:r w:rsidR="0037422B" w:rsidRPr="005F4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22B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BE9"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28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7422B" w:rsidRDefault="0037422B" w:rsidP="00374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22B" w:rsidRPr="00242815" w:rsidRDefault="0037422B" w:rsidP="0037422B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                                     С.В. Алексеев</w:t>
      </w:r>
    </w:p>
    <w:p w:rsidR="009F0BE9" w:rsidRDefault="009F0BE9" w:rsidP="009F0BE9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9F0BE9" w:rsidRDefault="009F0BE9" w:rsidP="009F0BE9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«Улётовское» № 84 от 14.12.2021 года</w:t>
      </w:r>
    </w:p>
    <w:p w:rsidR="009F0BE9" w:rsidRDefault="009F0BE9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37422B" w:rsidRPr="00FD602A" w:rsidRDefault="0037422B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</w:t>
      </w:r>
      <w:r w:rsidRP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«Улётовское» 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</w:t>
      </w:r>
    </w:p>
    <w:p w:rsidR="007905F4" w:rsidRDefault="007905F4" w:rsidP="007905F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285288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7905F4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Pr="00FD602A" w:rsidRDefault="007905F4" w:rsidP="007905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Программа профилактики рисков причинения вреда (ущерба) охраняемым законом ценностями направленна на предупреждение нарушений обязательных требований, соблюдение которых оценивается Федеральным агентством по техническому регулированию и метрологии при проведении мероприятий по контролю в рамках осуществления федерального государственного метрологического контроля (надзора) на 2022 год (далее – Программа), разработана в соответствии с положениями Федерального закона 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 июля 2020 г. № 248-ФЗ «О государственном контроле (надзоре) </w:t>
      </w: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муниципальном контроле в Российской Федерации» (далее – Федеральный закон № 248-ФЗ) и постановлением Правительства Российской Федерации </w:t>
      </w: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 w:rsidRPr="00D4596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1.2. Настоящая программа разработана в целях организации проведения администрацией сельского поселения «Улётовское» (далее – администрация) профилактики нарушений обязательных требований, установленных законодательством Российской Федерации, законодательством Забайкальского  края, муниципальными правовыми актами муниципального района «Улётовский район», Сельского поселения «Улётовское»(далее – обязательных требований законодательства), в целях предупреждения возможного обязательных требований законодательства и снижения рисков причинения ущерба охраняемым законом ценностям.</w:t>
      </w:r>
    </w:p>
    <w:p w:rsidR="007905F4" w:rsidRDefault="007905F4" w:rsidP="007905F4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5F4" w:rsidRPr="00D45960" w:rsidRDefault="007905F4" w:rsidP="007905F4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5960">
        <w:rPr>
          <w:rFonts w:ascii="Times New Roman" w:hAnsi="Times New Roman" w:cs="Times New Roman"/>
          <w:b/>
          <w:sz w:val="28"/>
          <w:szCs w:val="28"/>
        </w:rPr>
        <w:t xml:space="preserve">Раздел 2. Анализ общей обстановки.  </w:t>
      </w:r>
    </w:p>
    <w:p w:rsidR="007905F4" w:rsidRPr="00495FA5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 за соблюдением требований правил благоустройства.</w:t>
      </w:r>
    </w:p>
    <w:p w:rsidR="007905F4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 (должностные лица) на основании распоряжения главы поселения.  </w:t>
      </w:r>
    </w:p>
    <w:p w:rsidR="007905F4" w:rsidRDefault="007905F4" w:rsidP="007905F4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</w:t>
      </w:r>
      <w:r w:rsidRPr="00BD4F83">
        <w:rPr>
          <w:rFonts w:ascii="Times New Roman" w:hAnsi="Times New Roman" w:cs="Times New Roman"/>
          <w:sz w:val="28"/>
          <w:szCs w:val="28"/>
        </w:rPr>
        <w:lastRenderedPageBreak/>
        <w:t xml:space="preserve">проверок соблюдения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«Улётовское» </w:t>
      </w:r>
      <w:r w:rsidRPr="00BD4F83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Забайкальского края, муниципального района «Улётовский район» и</w:t>
      </w:r>
      <w:r w:rsidRPr="00BD4F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«Улётовское»</w:t>
      </w:r>
      <w:r w:rsidRPr="00BD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F83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контроля за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правил благоустройства,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Pr="00495FA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являются юридические лица, индивидуальные </w:t>
      </w:r>
      <w:r w:rsidRPr="00BD4F83">
        <w:rPr>
          <w:rFonts w:ascii="Times New Roman" w:hAnsi="Times New Roman" w:cs="Times New Roman"/>
          <w:sz w:val="28"/>
          <w:szCs w:val="28"/>
        </w:rPr>
        <w:t xml:space="preserve">предприниматели, граждане (подконтрольные субъекты)   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Цели и задачи программы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нарушений подконтрольными субъектами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субъектов;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7905F4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05F4" w:rsidRPr="004414EB" w:rsidRDefault="007905F4" w:rsidP="007905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7905F4" w:rsidRPr="004414EB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Источники финансирования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Принципы проведения профилактических мероприятий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информационной открытости и доступности для подконтроль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полноты охвата профилактическими мероприятиями подконтрольных субъектов.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Целевые показатели Программы и их значения по годам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35"/>
        <w:gridCol w:w="853"/>
        <w:gridCol w:w="848"/>
      </w:tblGrid>
      <w:tr w:rsidR="007905F4" w:rsidTr="005C113E">
        <w:tc>
          <w:tcPr>
            <w:tcW w:w="6912" w:type="dxa"/>
            <w:vMerge w:val="restart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7905F4" w:rsidTr="005C113E">
        <w:tc>
          <w:tcPr>
            <w:tcW w:w="6912" w:type="dxa"/>
            <w:vMerge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5F4" w:rsidTr="005C113E">
        <w:tc>
          <w:tcPr>
            <w:tcW w:w="6912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профилактических мероприятий в контрольной деятельности администрации 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поселения, не менее (в ед.) </w:t>
            </w:r>
          </w:p>
        </w:tc>
        <w:tc>
          <w:tcPr>
            <w:tcW w:w="835" w:type="dxa"/>
            <w:vAlign w:val="center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905F4" w:rsidTr="005C113E">
        <w:tc>
          <w:tcPr>
            <w:tcW w:w="6912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</w:t>
            </w:r>
          </w:p>
        </w:tc>
        <w:tc>
          <w:tcPr>
            <w:tcW w:w="835" w:type="dxa"/>
            <w:vAlign w:val="center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D45960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45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Основные мероприятия по профилактике нарушений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7.1. План мероприятий по профилактике нарушений на 2021 год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размещения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информационных стендах,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7905F4" w:rsidRPr="003E366A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обязательных требований, 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квартал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лица), уполномоченные на осуществление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необходимости)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7.2. Проект плана мероприятий по профилактике нарушений на 2022 и 2023 годы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5"/>
      </w:tblGrid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701" w:type="dxa"/>
          </w:tcPr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7905F4" w:rsidRDefault="007905F4" w:rsidP="005C113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граждан, юридических лиц, индивидуальных предпринимателей по вопросам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соблюдения обязательных требований, установленных действующим законодательством, в том числе посредством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01" w:type="dxa"/>
          </w:tcPr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необходимости (в 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(должностные лица), уполномоченные на осуществление муниципального контроля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муниципальных правовых актов 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«Улётовское»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7905F4" w:rsidRPr="003E366A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обязательных требований, 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установленных действующим законодательством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1701" w:type="dxa"/>
          </w:tcPr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мере необходимости (в 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(должностные лица), уполномоченные на осуществление муниципального контроля</w:t>
            </w:r>
          </w:p>
        </w:tc>
      </w:tr>
      <w:tr w:rsidR="007905F4" w:rsidTr="005C113E">
        <w:tc>
          <w:tcPr>
            <w:tcW w:w="67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установленных действующим законодательством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5-7 ст. 8.2 Федерального закона от 26 декабря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</w:tcPr>
          <w:p w:rsidR="007905F4" w:rsidRPr="00FD602A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 (в случае отмены действующих или принятия новых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</w:tc>
      </w:tr>
    </w:tbl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8. Оценка эффективности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384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621"/>
      </w:tblGrid>
      <w:tr w:rsidR="007905F4" w:rsidTr="005C113E">
        <w:tc>
          <w:tcPr>
            <w:tcW w:w="4219" w:type="dxa"/>
            <w:vMerge w:val="restart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165" w:type="dxa"/>
            <w:gridSpan w:val="3"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905F4" w:rsidTr="005C113E">
        <w:tc>
          <w:tcPr>
            <w:tcW w:w="4219" w:type="dxa"/>
            <w:vMerge/>
          </w:tcPr>
          <w:p w:rsidR="007905F4" w:rsidRDefault="007905F4" w:rsidP="005C1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1" w:type="dxa"/>
          </w:tcPr>
          <w:p w:rsidR="007905F4" w:rsidRDefault="007905F4" w:rsidP="002852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285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05F4" w:rsidTr="005C113E">
        <w:tc>
          <w:tcPr>
            <w:tcW w:w="4219" w:type="dxa"/>
          </w:tcPr>
          <w:p w:rsidR="007905F4" w:rsidRPr="003037F0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701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5C113E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5C113E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5C113E">
        <w:tc>
          <w:tcPr>
            <w:tcW w:w="4219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Понятность обязательных требований, их однозначное толкование подконтрольными субъектами и должностными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лицами органа муниципального контроля</w:t>
            </w:r>
          </w:p>
        </w:tc>
        <w:tc>
          <w:tcPr>
            <w:tcW w:w="1701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5C113E">
        <w:tc>
          <w:tcPr>
            <w:tcW w:w="4219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 в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сети Интернет  </w:t>
            </w:r>
          </w:p>
        </w:tc>
        <w:tc>
          <w:tcPr>
            <w:tcW w:w="1701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5C113E">
        <w:tc>
          <w:tcPr>
            <w:tcW w:w="4219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фициальном сайте Администрации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5C113E">
        <w:tc>
          <w:tcPr>
            <w:tcW w:w="4219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701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843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621" w:type="dxa"/>
          </w:tcPr>
          <w:p w:rsidR="007905F4" w:rsidRDefault="007905F4" w:rsidP="005C113E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7905F4" w:rsidTr="005C113E">
        <w:tc>
          <w:tcPr>
            <w:tcW w:w="4219" w:type="dxa"/>
          </w:tcPr>
          <w:p w:rsidR="007905F4" w:rsidRDefault="007905F4" w:rsidP="005C1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701" w:type="dxa"/>
          </w:tcPr>
          <w:p w:rsidR="007905F4" w:rsidRDefault="007905F4" w:rsidP="005C1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843" w:type="dxa"/>
          </w:tcPr>
          <w:p w:rsidR="007905F4" w:rsidRDefault="007905F4" w:rsidP="005C1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  <w:tc>
          <w:tcPr>
            <w:tcW w:w="1621" w:type="dxa"/>
          </w:tcPr>
          <w:p w:rsidR="007905F4" w:rsidRDefault="007905F4" w:rsidP="005C11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7905F4" w:rsidRPr="000C1403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Pr="00E37E55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 Ресурсное обеспечение Программы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7905F4" w:rsidRPr="000C1403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7905F4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официального сайта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«Улётовское»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5F4" w:rsidRPr="00FD602A" w:rsidRDefault="007905F4" w:rsidP="0079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5F4" w:rsidRDefault="007905F4" w:rsidP="00790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7905F4" w:rsidRPr="00BD4F83" w:rsidRDefault="007905F4" w:rsidP="007905F4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99282A" w:rsidRDefault="0099282A"/>
    <w:sectPr w:rsidR="0099282A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02" w:rsidRDefault="00876202" w:rsidP="0037422B">
      <w:pPr>
        <w:spacing w:after="0" w:line="240" w:lineRule="auto"/>
      </w:pPr>
      <w:r>
        <w:separator/>
      </w:r>
    </w:p>
  </w:endnote>
  <w:endnote w:type="continuationSeparator" w:id="0">
    <w:p w:rsidR="00876202" w:rsidRDefault="00876202" w:rsidP="0037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02" w:rsidRDefault="00876202" w:rsidP="0037422B">
      <w:pPr>
        <w:spacing w:after="0" w:line="240" w:lineRule="auto"/>
      </w:pPr>
      <w:r>
        <w:separator/>
      </w:r>
    </w:p>
  </w:footnote>
  <w:footnote w:type="continuationSeparator" w:id="0">
    <w:p w:rsidR="00876202" w:rsidRDefault="00876202" w:rsidP="0037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9"/>
    <w:rsid w:val="00046328"/>
    <w:rsid w:val="00285288"/>
    <w:rsid w:val="0037422B"/>
    <w:rsid w:val="005C113E"/>
    <w:rsid w:val="007905F4"/>
    <w:rsid w:val="008713F1"/>
    <w:rsid w:val="00876202"/>
    <w:rsid w:val="0099282A"/>
    <w:rsid w:val="009F0BE9"/>
    <w:rsid w:val="00B666C9"/>
    <w:rsid w:val="00DE73C7"/>
    <w:rsid w:val="00E2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31BF-EFB9-4D99-910E-DFEA479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5F4"/>
    <w:pPr>
      <w:spacing w:after="0" w:line="240" w:lineRule="auto"/>
    </w:pPr>
  </w:style>
  <w:style w:type="table" w:styleId="a4">
    <w:name w:val="Table Grid"/>
    <w:basedOn w:val="a1"/>
    <w:uiPriority w:val="59"/>
    <w:rsid w:val="0079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22B"/>
  </w:style>
  <w:style w:type="paragraph" w:styleId="a9">
    <w:name w:val="footer"/>
    <w:basedOn w:val="a"/>
    <w:link w:val="aa"/>
    <w:uiPriority w:val="99"/>
    <w:unhideWhenUsed/>
    <w:rsid w:val="0037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22B"/>
  </w:style>
  <w:style w:type="paragraph" w:styleId="ab">
    <w:name w:val="Body Text"/>
    <w:basedOn w:val="a"/>
    <w:link w:val="ac"/>
    <w:qFormat/>
    <w:rsid w:val="0037422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7422B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37422B"/>
  </w:style>
  <w:style w:type="paragraph" w:customStyle="1" w:styleId="Compact">
    <w:name w:val="Compact"/>
    <w:basedOn w:val="ab"/>
    <w:qFormat/>
    <w:rsid w:val="0037422B"/>
    <w:pPr>
      <w:spacing w:before="36" w:after="36"/>
    </w:pPr>
  </w:style>
  <w:style w:type="paragraph" w:styleId="ad">
    <w:name w:val="List Paragraph"/>
    <w:basedOn w:val="a"/>
    <w:rsid w:val="0037422B"/>
    <w:pPr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9F0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3;&#1105;&#1090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2021-11-12T00:47:00Z</cp:lastPrinted>
  <dcterms:created xsi:type="dcterms:W3CDTF">2021-11-12T04:36:00Z</dcterms:created>
  <dcterms:modified xsi:type="dcterms:W3CDTF">2021-12-14T04:57:00Z</dcterms:modified>
</cp:coreProperties>
</file>