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9E" w:rsidRPr="005F4676" w:rsidRDefault="00EC669E" w:rsidP="00EC669E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«УЛЁТОВСКОЕ»</w:t>
      </w:r>
    </w:p>
    <w:p w:rsidR="00EC669E" w:rsidRPr="005F4676" w:rsidRDefault="00EC669E" w:rsidP="00EC669E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«УЛЁТОВСКИЙРАЙОН»</w:t>
      </w:r>
    </w:p>
    <w:p w:rsidR="00EC669E" w:rsidRPr="005F4676" w:rsidRDefault="00EC669E" w:rsidP="00EC669E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EC669E" w:rsidRPr="005F4676" w:rsidRDefault="00EC669E" w:rsidP="00EC669E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EC669E" w:rsidRPr="00D140C1" w:rsidRDefault="00EC669E" w:rsidP="00EC669E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669E" w:rsidRPr="00D140C1" w:rsidRDefault="00E82902" w:rsidP="00EC669E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EC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EC669E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C669E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</w:t>
      </w:r>
      <w:r w:rsidR="00EC669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C669E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71а</w:t>
      </w:r>
    </w:p>
    <w:p w:rsidR="00EC669E" w:rsidRPr="00EC669E" w:rsidRDefault="00EC669E" w:rsidP="00EC669E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EC669E">
        <w:rPr>
          <w:rFonts w:ascii="Times New Roman" w:hAnsi="Times New Roman" w:cs="Times New Roman"/>
          <w:sz w:val="28"/>
          <w:szCs w:val="28"/>
        </w:rPr>
        <w:t>с. Улёты</w:t>
      </w:r>
    </w:p>
    <w:p w:rsidR="00EC669E" w:rsidRDefault="00EC669E" w:rsidP="00EC669E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утверждении «Программы 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E8290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>ельского поселения «Улётовское» на 202</w:t>
      </w:r>
      <w:r w:rsidR="00E8290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и плановый период 202</w:t>
      </w:r>
      <w:r w:rsidR="00E8290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202</w:t>
      </w:r>
      <w:r w:rsidR="00E8290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C669E" w:rsidRDefault="00EC669E" w:rsidP="00EC669E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669E" w:rsidRPr="00242815" w:rsidRDefault="00EC669E" w:rsidP="00EC669E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32C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</w:t>
      </w:r>
      <w:r>
        <w:rPr>
          <w:rFonts w:ascii="Times New Roman" w:hAnsi="Times New Roman" w:cs="Times New Roman"/>
          <w:sz w:val="28"/>
          <w:szCs w:val="28"/>
          <w:lang w:val="ru-RU"/>
        </w:rPr>
        <w:t>естного самоуправления в Россий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ской Федерации»,  от 26.12.2008 № 294-ФЗ «О защите прав юридических лиц и индивидуальных предпринима</w:t>
      </w:r>
      <w:r>
        <w:rPr>
          <w:rFonts w:ascii="Times New Roman" w:hAnsi="Times New Roman" w:cs="Times New Roman"/>
          <w:sz w:val="28"/>
          <w:szCs w:val="28"/>
          <w:lang w:val="ru-RU"/>
        </w:rPr>
        <w:t>телей при осуществлении государ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ственного контроля (надзора) и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ипального контроля», постановле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</w:t>
      </w:r>
      <w:r>
        <w:rPr>
          <w:rFonts w:ascii="Times New Roman" w:hAnsi="Times New Roman" w:cs="Times New Roman"/>
          <w:sz w:val="28"/>
          <w:szCs w:val="28"/>
          <w:lang w:val="ru-RU"/>
        </w:rPr>
        <w:t>а), органами муниципального кон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троля мероприятий по профилактике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обязательных требова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 xml:space="preserve">ний, требований, установленных муниципальными правовыми актами», </w:t>
      </w:r>
      <w:r w:rsidRPr="009F0BE9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проведения публичных слушаний </w:t>
      </w:r>
      <w:r w:rsidR="00E82902">
        <w:rPr>
          <w:rFonts w:ascii="Times New Roman" w:hAnsi="Times New Roman" w:cs="Times New Roman"/>
          <w:sz w:val="28"/>
          <w:szCs w:val="28"/>
          <w:lang w:val="ru-RU"/>
        </w:rPr>
        <w:t>02.11.2023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года, 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в целях предупреждения, устранения при</w:t>
      </w:r>
      <w:r>
        <w:rPr>
          <w:rFonts w:ascii="Times New Roman" w:hAnsi="Times New Roman" w:cs="Times New Roman"/>
          <w:sz w:val="28"/>
          <w:szCs w:val="28"/>
          <w:lang w:val="ru-RU"/>
        </w:rPr>
        <w:t>чин, факторов и условий, способ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ствующих нарушениям обязательных т</w:t>
      </w:r>
      <w:r>
        <w:rPr>
          <w:rFonts w:ascii="Times New Roman" w:hAnsi="Times New Roman" w:cs="Times New Roman"/>
          <w:sz w:val="28"/>
          <w:szCs w:val="28"/>
          <w:lang w:val="ru-RU"/>
        </w:rPr>
        <w:t>ребований и требований, установ</w:t>
      </w:r>
      <w:r w:rsidRPr="00E2732C">
        <w:rPr>
          <w:rFonts w:ascii="Times New Roman" w:hAnsi="Times New Roman" w:cs="Times New Roman"/>
          <w:sz w:val="28"/>
          <w:szCs w:val="28"/>
          <w:lang w:val="ru-RU"/>
        </w:rPr>
        <w:t>ленных муниципальными правовыми актами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669E" w:rsidRPr="00242815" w:rsidRDefault="00EC669E" w:rsidP="00EC66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37422B">
        <w:rPr>
          <w:rFonts w:ascii="Times New Roman" w:hAnsi="Times New Roman" w:cs="Times New Roman"/>
          <w:sz w:val="28"/>
          <w:szCs w:val="28"/>
        </w:rPr>
        <w:t>«Программ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22B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E82902">
        <w:rPr>
          <w:rFonts w:ascii="Times New Roman" w:hAnsi="Times New Roman" w:cs="Times New Roman"/>
          <w:sz w:val="28"/>
          <w:szCs w:val="28"/>
        </w:rPr>
        <w:t>с</w:t>
      </w:r>
      <w:r w:rsidRPr="0037422B">
        <w:rPr>
          <w:rFonts w:ascii="Times New Roman" w:hAnsi="Times New Roman" w:cs="Times New Roman"/>
          <w:sz w:val="28"/>
          <w:szCs w:val="28"/>
        </w:rPr>
        <w:t>ельского поселения «Улётовское» на 202</w:t>
      </w:r>
      <w:r w:rsidR="00E82902">
        <w:rPr>
          <w:rFonts w:ascii="Times New Roman" w:hAnsi="Times New Roman" w:cs="Times New Roman"/>
          <w:sz w:val="28"/>
          <w:szCs w:val="28"/>
        </w:rPr>
        <w:t>4</w:t>
      </w:r>
      <w:r w:rsidRPr="003742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82902">
        <w:rPr>
          <w:rFonts w:ascii="Times New Roman" w:hAnsi="Times New Roman" w:cs="Times New Roman"/>
          <w:sz w:val="28"/>
          <w:szCs w:val="28"/>
        </w:rPr>
        <w:t>5</w:t>
      </w:r>
      <w:r w:rsidRPr="0037422B">
        <w:rPr>
          <w:rFonts w:ascii="Times New Roman" w:hAnsi="Times New Roman" w:cs="Times New Roman"/>
          <w:sz w:val="28"/>
          <w:szCs w:val="28"/>
        </w:rPr>
        <w:t xml:space="preserve"> и 202</w:t>
      </w:r>
      <w:r w:rsidR="00E82902">
        <w:rPr>
          <w:rFonts w:ascii="Times New Roman" w:hAnsi="Times New Roman" w:cs="Times New Roman"/>
          <w:sz w:val="28"/>
          <w:szCs w:val="28"/>
        </w:rPr>
        <w:t>6</w:t>
      </w:r>
      <w:r w:rsidRPr="0037422B">
        <w:rPr>
          <w:rFonts w:ascii="Times New Roman" w:hAnsi="Times New Roman" w:cs="Times New Roman"/>
          <w:sz w:val="28"/>
          <w:szCs w:val="28"/>
        </w:rPr>
        <w:t xml:space="preserve"> года», </w:t>
      </w:r>
      <w:r w:rsidRPr="00242815">
        <w:rPr>
          <w:rFonts w:ascii="Times New Roman" w:hAnsi="Times New Roman" w:cs="Times New Roman"/>
          <w:sz w:val="28"/>
          <w:szCs w:val="28"/>
        </w:rPr>
        <w:t xml:space="preserve">(далее — проект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42815">
        <w:rPr>
          <w:rFonts w:ascii="Times New Roman" w:hAnsi="Times New Roman" w:cs="Times New Roman"/>
          <w:sz w:val="28"/>
          <w:szCs w:val="28"/>
        </w:rPr>
        <w:t>).</w:t>
      </w:r>
    </w:p>
    <w:p w:rsidR="00EC669E" w:rsidRPr="005F4676" w:rsidRDefault="00EC669E" w:rsidP="00EC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5F467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5F4676">
        <w:rPr>
          <w:rFonts w:ascii="Times New Roman" w:hAnsi="Times New Roman" w:cs="Times New Roman"/>
          <w:sz w:val="28"/>
          <w:szCs w:val="28"/>
        </w:rPr>
        <w:t>на официальных информационных стендах администрации сельского поселения «Улётовское», районной библиотеки и библиотеки с. Бальзой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F0BE9">
        <w:rPr>
          <w:rFonts w:ascii="Times New Roman" w:hAnsi="Times New Roman" w:cs="Times New Roman"/>
          <w:sz w:val="28"/>
          <w:szCs w:val="28"/>
        </w:rPr>
        <w:t xml:space="preserve">азместить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Pr="004748E8">
          <w:rPr>
            <w:rStyle w:val="ae"/>
            <w:rFonts w:ascii="Times New Roman" w:hAnsi="Times New Roman" w:cs="Times New Roman"/>
            <w:sz w:val="28"/>
            <w:szCs w:val="28"/>
          </w:rPr>
          <w:t>http://улётовское.рф</w:t>
        </w:r>
      </w:hyperlink>
    </w:p>
    <w:p w:rsidR="00EC669E" w:rsidRDefault="00EC669E" w:rsidP="00EC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2428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EC669E" w:rsidRDefault="00EC669E" w:rsidP="00EC6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EC669E" w:rsidRDefault="00EC669E" w:rsidP="00EC669E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                                     С.В. Алексеев</w:t>
      </w: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69E" w:rsidRDefault="00EC669E" w:rsidP="00EC669E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EC669E" w:rsidRDefault="00EC669E" w:rsidP="00EC669E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«Улётовское» № </w:t>
      </w:r>
      <w:r w:rsidR="00E82902">
        <w:rPr>
          <w:rFonts w:ascii="Times New Roman" w:hAnsi="Times New Roman" w:cs="Times New Roman"/>
          <w:sz w:val="28"/>
          <w:szCs w:val="28"/>
          <w:lang w:eastAsia="ru-RU"/>
        </w:rPr>
        <w:t>71а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82902">
        <w:rPr>
          <w:rFonts w:ascii="Times New Roman" w:hAnsi="Times New Roman" w:cs="Times New Roman"/>
          <w:sz w:val="28"/>
          <w:szCs w:val="28"/>
          <w:lang w:eastAsia="ru-RU"/>
        </w:rPr>
        <w:t>02.11.2023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7422B" w:rsidRPr="0037422B" w:rsidRDefault="0037422B" w:rsidP="0037422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902" w:rsidRPr="00E82902" w:rsidRDefault="00E82902" w:rsidP="00E82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82902" w:rsidRPr="00E82902" w:rsidRDefault="00E82902" w:rsidP="00E82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2902" w:rsidRPr="00E82902" w:rsidRDefault="00E82902" w:rsidP="00E8290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>«Профилактика нарушений обязательн</w:t>
      </w:r>
      <w:bookmarkStart w:id="0" w:name="_GoBack"/>
      <w:bookmarkEnd w:id="0"/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>ых требований</w:t>
      </w:r>
      <w:r w:rsidRPr="00E8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</w:p>
    <w:p w:rsidR="00E82902" w:rsidRPr="00E82902" w:rsidRDefault="00E82902" w:rsidP="00E8290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E82902" w:rsidRPr="00E82902" w:rsidRDefault="00E82902" w:rsidP="00E8290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«Улётовское» на 2024 год и плановый период </w:t>
      </w:r>
    </w:p>
    <w:p w:rsidR="00E82902" w:rsidRPr="00E82902" w:rsidRDefault="00E82902" w:rsidP="00E8290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902">
        <w:rPr>
          <w:rFonts w:ascii="Times New Roman" w:hAnsi="Times New Roman" w:cs="Times New Roman"/>
          <w:b/>
          <w:sz w:val="28"/>
          <w:szCs w:val="28"/>
          <w:lang w:eastAsia="ru-RU"/>
        </w:rPr>
        <w:t>2025 и 2026 года»</w:t>
      </w:r>
    </w:p>
    <w:p w:rsidR="00E82902" w:rsidRPr="00E82902" w:rsidRDefault="00E82902" w:rsidP="00E82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2902" w:rsidRPr="00FD602A" w:rsidRDefault="00E82902" w:rsidP="00E829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E82902" w:rsidRPr="00E37E55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ценностями направленна на предупреждение нарушений обязательных требований, соблюдение которых оценивается Федеральным агентством по техническому регулированию и метрологии при проведении мероприятий по контролю в рамках осуществления федерального государственного метрологического контроля (надзора)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Программа), разработана в соответствии с положениями Федерального закона </w:t>
      </w:r>
    </w:p>
    <w:p w:rsidR="00E82902" w:rsidRPr="00D45960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D459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Настоящая программа разработана в целях организации проведения администрацией сельского поселения «Улётовское» (далее – администрация) профилактики нарушений обязательных требований, установленных законодательством Российской Федерации, законодательством Забайкальского  края, муниципальными правовыми актами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«Улётовский район», с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«Улётовское»(далее – обязательных требований законодательства),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</w:p>
    <w:p w:rsidR="00E82902" w:rsidRDefault="00E82902" w:rsidP="00E82902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02" w:rsidRPr="00D45960" w:rsidRDefault="00E82902" w:rsidP="00E82902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960">
        <w:rPr>
          <w:rFonts w:ascii="Times New Roman" w:hAnsi="Times New Roman" w:cs="Times New Roman"/>
          <w:b/>
          <w:sz w:val="28"/>
          <w:szCs w:val="28"/>
        </w:rPr>
        <w:t xml:space="preserve">Раздел 2. Анализ общей обстановки.  </w:t>
      </w:r>
    </w:p>
    <w:p w:rsidR="00E82902" w:rsidRPr="00495FA5" w:rsidRDefault="00E82902" w:rsidP="00E82902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благоустройства.</w:t>
      </w:r>
    </w:p>
    <w:p w:rsidR="00E82902" w:rsidRDefault="00E82902" w:rsidP="00E82902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поселения.  </w:t>
      </w:r>
    </w:p>
    <w:p w:rsidR="00E82902" w:rsidRDefault="00E82902" w:rsidP="00E82902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  <w:r w:rsidRPr="00BD4F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края, муниципального района «Улётовский район» и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Pr="00495FA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являются юридические лица, индивидуальные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предприниматели, граждане (подконтрольные субъекты)    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Pr="00D45960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Цели и задачи программы</w:t>
      </w:r>
    </w:p>
    <w:p w:rsidR="00E82902" w:rsidRPr="004414EB" w:rsidRDefault="00E82902" w:rsidP="00E829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E82902" w:rsidRPr="004414EB" w:rsidRDefault="00E82902" w:rsidP="00E8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нарушений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82902" w:rsidRPr="004414EB" w:rsidRDefault="00E82902" w:rsidP="00E8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E82902" w:rsidRPr="004414EB" w:rsidRDefault="00E82902" w:rsidP="00E829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E82902" w:rsidRDefault="00E82902" w:rsidP="00E829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902" w:rsidRPr="004414EB" w:rsidRDefault="00E82902" w:rsidP="00E829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E82902" w:rsidRPr="004414EB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Pr="00D45960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Источники финансирования Программы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902" w:rsidRPr="00D45960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Принципы проведения профилактических мероприятий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Pr="00D45960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E82902" w:rsidTr="00104BD4">
        <w:tc>
          <w:tcPr>
            <w:tcW w:w="6912" w:type="dxa"/>
            <w:vMerge w:val="restart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E82902" w:rsidTr="00104BD4">
        <w:tc>
          <w:tcPr>
            <w:tcW w:w="6912" w:type="dxa"/>
            <w:vMerge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3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48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E82902" w:rsidTr="00104BD4">
        <w:tc>
          <w:tcPr>
            <w:tcW w:w="6912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2902" w:rsidTr="00104BD4">
        <w:tc>
          <w:tcPr>
            <w:tcW w:w="6912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</w:t>
            </w:r>
          </w:p>
        </w:tc>
        <w:tc>
          <w:tcPr>
            <w:tcW w:w="835" w:type="dxa"/>
            <w:vAlign w:val="center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Pr="00D45960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Основные мероприятия по профилактике нарушений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 План мероприятий по профилактике нарушений на 2024 год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стендах,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официальном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лица), уполномоченные на осуществление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82902" w:rsidRPr="003E366A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лица), уполномоченные на осуществление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7.2. Проект плана мероприятий по профилактике нарушений на 2025 и 2026 годы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82902" w:rsidRDefault="00E82902" w:rsidP="00104BD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82902" w:rsidRPr="003E366A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82902" w:rsidTr="00104BD4">
        <w:tc>
          <w:tcPr>
            <w:tcW w:w="67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82902" w:rsidRPr="00FD602A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Pr="00E37E55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 Оценка эффективности программы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805" w:type="dxa"/>
        <w:tblLayout w:type="fixed"/>
        <w:tblLook w:val="04A0" w:firstRow="1" w:lastRow="0" w:firstColumn="1" w:lastColumn="0" w:noHBand="0" w:noVBand="1"/>
      </w:tblPr>
      <w:tblGrid>
        <w:gridCol w:w="4219"/>
        <w:gridCol w:w="1872"/>
        <w:gridCol w:w="1843"/>
        <w:gridCol w:w="1871"/>
      </w:tblGrid>
      <w:tr w:rsidR="00E82902" w:rsidTr="00104BD4">
        <w:tc>
          <w:tcPr>
            <w:tcW w:w="4219" w:type="dxa"/>
            <w:vMerge w:val="restart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586" w:type="dxa"/>
            <w:gridSpan w:val="3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82902" w:rsidTr="00104BD4">
        <w:tc>
          <w:tcPr>
            <w:tcW w:w="4219" w:type="dxa"/>
            <w:vMerge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71" w:type="dxa"/>
          </w:tcPr>
          <w:p w:rsidR="00E82902" w:rsidRDefault="00E82902" w:rsidP="0010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E82902" w:rsidTr="00104BD4">
        <w:tc>
          <w:tcPr>
            <w:tcW w:w="4219" w:type="dxa"/>
          </w:tcPr>
          <w:p w:rsidR="00E82902" w:rsidRPr="003037F0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872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E82902" w:rsidRDefault="00E82902" w:rsidP="00104BD4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E82902" w:rsidRDefault="00E82902" w:rsidP="00104BD4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82902" w:rsidTr="00104BD4">
        <w:tc>
          <w:tcPr>
            <w:tcW w:w="4219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Понятность обязательных требований, их однозначное толкование подконтрольными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субъектами и должностными лицами органа муниципального контроля</w:t>
            </w:r>
          </w:p>
        </w:tc>
        <w:tc>
          <w:tcPr>
            <w:tcW w:w="1872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843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82902" w:rsidTr="00104BD4">
        <w:tc>
          <w:tcPr>
            <w:tcW w:w="4219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сети Интернет  </w:t>
            </w:r>
          </w:p>
        </w:tc>
        <w:tc>
          <w:tcPr>
            <w:tcW w:w="1872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82902" w:rsidTr="00104BD4">
        <w:tc>
          <w:tcPr>
            <w:tcW w:w="4219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фициальном сайте Администрации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в информационно-телекоммуникационной сети Интернет</w:t>
            </w:r>
          </w:p>
        </w:tc>
        <w:tc>
          <w:tcPr>
            <w:tcW w:w="1872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82902" w:rsidTr="00104BD4">
        <w:tc>
          <w:tcPr>
            <w:tcW w:w="4219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872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E82902" w:rsidRDefault="00E82902" w:rsidP="00104BD4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82902" w:rsidTr="00104BD4">
        <w:tc>
          <w:tcPr>
            <w:tcW w:w="4219" w:type="dxa"/>
          </w:tcPr>
          <w:p w:rsidR="00E82902" w:rsidRDefault="00E82902" w:rsidP="00104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872" w:type="dxa"/>
          </w:tcPr>
          <w:p w:rsidR="00E82902" w:rsidRDefault="00E82902" w:rsidP="00104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843" w:type="dxa"/>
          </w:tcPr>
          <w:p w:rsidR="00E82902" w:rsidRDefault="00E82902" w:rsidP="00104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871" w:type="dxa"/>
          </w:tcPr>
          <w:p w:rsidR="00E82902" w:rsidRDefault="00E82902" w:rsidP="00104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E82902" w:rsidRPr="000C1403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Pr="00E37E55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E82902" w:rsidRPr="000C1403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E82902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ользованием официального сайта а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«Улётовское»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02" w:rsidRPr="00FD602A" w:rsidRDefault="00E82902" w:rsidP="00E8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02" w:rsidRDefault="00E82902" w:rsidP="00E8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E82902" w:rsidRPr="00BD4F83" w:rsidRDefault="00E82902" w:rsidP="00E82902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E82902" w:rsidRDefault="00E82902" w:rsidP="00E82902"/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905F4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84" w:rsidRDefault="00811A84" w:rsidP="0037422B">
      <w:pPr>
        <w:spacing w:after="0" w:line="240" w:lineRule="auto"/>
      </w:pPr>
      <w:r>
        <w:separator/>
      </w:r>
    </w:p>
  </w:endnote>
  <w:endnote w:type="continuationSeparator" w:id="0">
    <w:p w:rsidR="00811A84" w:rsidRDefault="00811A84" w:rsidP="003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84" w:rsidRDefault="00811A84" w:rsidP="0037422B">
      <w:pPr>
        <w:spacing w:after="0" w:line="240" w:lineRule="auto"/>
      </w:pPr>
      <w:r>
        <w:separator/>
      </w:r>
    </w:p>
  </w:footnote>
  <w:footnote w:type="continuationSeparator" w:id="0">
    <w:p w:rsidR="00811A84" w:rsidRDefault="00811A84" w:rsidP="0037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9"/>
    <w:rsid w:val="00046328"/>
    <w:rsid w:val="00285288"/>
    <w:rsid w:val="0037422B"/>
    <w:rsid w:val="003B7194"/>
    <w:rsid w:val="00476DAF"/>
    <w:rsid w:val="007905F4"/>
    <w:rsid w:val="00811A84"/>
    <w:rsid w:val="008713F1"/>
    <w:rsid w:val="0099282A"/>
    <w:rsid w:val="00AC0032"/>
    <w:rsid w:val="00B666C9"/>
    <w:rsid w:val="00CD2AD3"/>
    <w:rsid w:val="00DE73C7"/>
    <w:rsid w:val="00E82902"/>
    <w:rsid w:val="00E8642E"/>
    <w:rsid w:val="00E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BA1B-0EDE-4CF0-87FB-17EB3B3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table" w:styleId="a4">
    <w:name w:val="Table Grid"/>
    <w:basedOn w:val="a1"/>
    <w:uiPriority w:val="59"/>
    <w:rsid w:val="007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22B"/>
  </w:style>
  <w:style w:type="paragraph" w:styleId="a9">
    <w:name w:val="footer"/>
    <w:basedOn w:val="a"/>
    <w:link w:val="aa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22B"/>
  </w:style>
  <w:style w:type="paragraph" w:styleId="ab">
    <w:name w:val="Body Text"/>
    <w:basedOn w:val="a"/>
    <w:link w:val="ac"/>
    <w:qFormat/>
    <w:rsid w:val="003742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422B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7422B"/>
  </w:style>
  <w:style w:type="paragraph" w:customStyle="1" w:styleId="Compact">
    <w:name w:val="Compact"/>
    <w:basedOn w:val="ab"/>
    <w:qFormat/>
    <w:rsid w:val="0037422B"/>
    <w:pPr>
      <w:spacing w:before="36" w:after="36"/>
    </w:pPr>
  </w:style>
  <w:style w:type="paragraph" w:styleId="ad">
    <w:name w:val="List Paragraph"/>
    <w:basedOn w:val="a"/>
    <w:rsid w:val="0037422B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EC6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2023-12-21T00:49:00Z</cp:lastPrinted>
  <dcterms:created xsi:type="dcterms:W3CDTF">2023-12-21T00:50:00Z</dcterms:created>
  <dcterms:modified xsi:type="dcterms:W3CDTF">2023-12-21T00:50:00Z</dcterms:modified>
</cp:coreProperties>
</file>