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49"/>
        <w:gridCol w:w="2915"/>
        <w:gridCol w:w="3091"/>
      </w:tblGrid>
      <w:tr w:rsidR="008F4F58" w:rsidRPr="00EA6094" w:rsidTr="004B1146">
        <w:tc>
          <w:tcPr>
            <w:tcW w:w="9854" w:type="dxa"/>
            <w:gridSpan w:val="3"/>
          </w:tcPr>
          <w:p w:rsidR="008F4F58" w:rsidRDefault="008F4F58" w:rsidP="004B1146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СЕЛЬСКОГО ПОСЕЛЕНИЯ «УЛЁТОВСКОЕ» МУНИЦИПАЛЬНОГО РАЙОНА</w:t>
            </w:r>
          </w:p>
          <w:p w:rsidR="008F4F58" w:rsidRPr="002D02A1" w:rsidRDefault="008F4F58" w:rsidP="004B1146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8F4F58" w:rsidRPr="002D02A1" w:rsidRDefault="008F4F58" w:rsidP="004B1146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8F4F58" w:rsidRPr="00EA6094" w:rsidRDefault="008F4F58" w:rsidP="004B1146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8F4F58" w:rsidRPr="00BF27FD" w:rsidTr="004B1146">
        <w:tc>
          <w:tcPr>
            <w:tcW w:w="9854" w:type="dxa"/>
            <w:gridSpan w:val="3"/>
          </w:tcPr>
          <w:p w:rsidR="008F4F58" w:rsidRPr="00BF27FD" w:rsidRDefault="008F4F58" w:rsidP="004B1146">
            <w:pPr>
              <w:jc w:val="center"/>
              <w:rPr>
                <w:sz w:val="28"/>
                <w:szCs w:val="28"/>
              </w:rPr>
            </w:pPr>
          </w:p>
        </w:tc>
      </w:tr>
      <w:tr w:rsidR="008F4F58" w:rsidRPr="00BF27FD" w:rsidTr="004B1146">
        <w:tc>
          <w:tcPr>
            <w:tcW w:w="3510" w:type="dxa"/>
          </w:tcPr>
          <w:p w:rsidR="008F4F58" w:rsidRPr="001A74A3" w:rsidRDefault="00C37D31" w:rsidP="009A5B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8F4F58">
              <w:rPr>
                <w:b/>
                <w:sz w:val="28"/>
                <w:szCs w:val="28"/>
              </w:rPr>
              <w:t xml:space="preserve"> </w:t>
            </w:r>
            <w:r w:rsidR="00105B1F">
              <w:rPr>
                <w:b/>
                <w:sz w:val="28"/>
                <w:szCs w:val="28"/>
              </w:rPr>
              <w:t xml:space="preserve">октября </w:t>
            </w:r>
            <w:r w:rsidR="008F4F58" w:rsidRPr="001A74A3">
              <w:rPr>
                <w:b/>
                <w:sz w:val="28"/>
                <w:szCs w:val="28"/>
              </w:rPr>
              <w:t>201</w:t>
            </w:r>
            <w:r w:rsidR="00105B1F">
              <w:rPr>
                <w:b/>
                <w:sz w:val="28"/>
                <w:szCs w:val="28"/>
              </w:rPr>
              <w:t>9</w:t>
            </w:r>
            <w:r w:rsidR="008F4F58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8F4F58" w:rsidRPr="001A74A3" w:rsidRDefault="008F4F58" w:rsidP="004B114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F4F58" w:rsidRPr="001A74A3" w:rsidRDefault="008F4F58" w:rsidP="00C3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1A74A3">
              <w:rPr>
                <w:b/>
                <w:sz w:val="28"/>
                <w:szCs w:val="28"/>
              </w:rPr>
              <w:t xml:space="preserve">№ </w:t>
            </w:r>
            <w:r w:rsidR="00C37D31">
              <w:rPr>
                <w:b/>
                <w:sz w:val="28"/>
                <w:szCs w:val="28"/>
              </w:rPr>
              <w:t>142</w:t>
            </w:r>
          </w:p>
        </w:tc>
      </w:tr>
      <w:tr w:rsidR="008F4F58" w:rsidRPr="00BF27FD" w:rsidTr="004B1146">
        <w:tc>
          <w:tcPr>
            <w:tcW w:w="3510" w:type="dxa"/>
          </w:tcPr>
          <w:p w:rsidR="008F4F58" w:rsidRPr="001A74A3" w:rsidRDefault="008F4F58" w:rsidP="004B114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8F4F58" w:rsidRPr="001A74A3" w:rsidRDefault="008F4F58" w:rsidP="004B1146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 w:rsidR="00105B1F"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285" w:type="dxa"/>
          </w:tcPr>
          <w:p w:rsidR="008F4F58" w:rsidRPr="001A74A3" w:rsidRDefault="008F4F58" w:rsidP="004B114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F4F58" w:rsidRPr="00BF3926" w:rsidTr="004B1146">
        <w:tc>
          <w:tcPr>
            <w:tcW w:w="3510" w:type="dxa"/>
          </w:tcPr>
          <w:p w:rsidR="008F4F58" w:rsidRPr="00BF3926" w:rsidRDefault="008F4F58" w:rsidP="004B1146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8F4F58" w:rsidRPr="00581BF8" w:rsidRDefault="008F4F58" w:rsidP="004B1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8F4F58" w:rsidRPr="00BF3926" w:rsidRDefault="008F4F58" w:rsidP="004B1146">
            <w:pPr>
              <w:rPr>
                <w:lang w:val="en-US"/>
              </w:rPr>
            </w:pPr>
          </w:p>
        </w:tc>
      </w:tr>
      <w:tr w:rsidR="008F4F58" w:rsidRPr="000B486B" w:rsidTr="004B1146">
        <w:tc>
          <w:tcPr>
            <w:tcW w:w="9854" w:type="dxa"/>
            <w:gridSpan w:val="3"/>
          </w:tcPr>
          <w:p w:rsidR="008F4F58" w:rsidRDefault="008F4F58" w:rsidP="00105B1F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принятии</w:t>
            </w:r>
            <w:r w:rsidRPr="00C8184A">
              <w:rPr>
                <w:b/>
                <w:sz w:val="28"/>
                <w:szCs w:val="28"/>
              </w:rPr>
              <w:t xml:space="preserve"> части полномочий сельск</w:t>
            </w:r>
            <w:r>
              <w:rPr>
                <w:b/>
                <w:sz w:val="28"/>
                <w:szCs w:val="28"/>
              </w:rPr>
              <w:t xml:space="preserve">им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ем «Улётовское» муниципального района «Улётовский район»</w:t>
            </w:r>
            <w:r w:rsidRPr="00C8184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 </w:t>
            </w:r>
            <w:r w:rsidRPr="00C8184A">
              <w:rPr>
                <w:b/>
                <w:sz w:val="28"/>
                <w:szCs w:val="28"/>
              </w:rPr>
              <w:t>муниципального района «Улётовский район» Забайкальского края»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184A">
              <w:rPr>
                <w:b/>
                <w:sz w:val="28"/>
                <w:szCs w:val="28"/>
              </w:rPr>
              <w:t>на 201</w:t>
            </w:r>
            <w:r w:rsidR="00105B1F">
              <w:rPr>
                <w:b/>
                <w:sz w:val="28"/>
                <w:szCs w:val="28"/>
              </w:rPr>
              <w:t>9</w:t>
            </w:r>
            <w:r w:rsidRPr="00C8184A">
              <w:rPr>
                <w:b/>
                <w:sz w:val="28"/>
                <w:szCs w:val="28"/>
              </w:rPr>
              <w:t xml:space="preserve"> год</w:t>
            </w:r>
          </w:p>
          <w:p w:rsidR="00105B1F" w:rsidRDefault="00105B1F" w:rsidP="00105B1F">
            <w:pPr>
              <w:jc w:val="both"/>
              <w:rPr>
                <w:b/>
                <w:sz w:val="28"/>
                <w:szCs w:val="28"/>
              </w:rPr>
            </w:pPr>
          </w:p>
          <w:p w:rsidR="00105B1F" w:rsidRPr="000B486B" w:rsidRDefault="00105B1F" w:rsidP="00105B1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F4F58" w:rsidRPr="00581BF8" w:rsidRDefault="008F4F58" w:rsidP="008F4F58">
      <w:pPr>
        <w:jc w:val="both"/>
        <w:rPr>
          <w:sz w:val="16"/>
          <w:szCs w:val="16"/>
        </w:rPr>
      </w:pPr>
    </w:p>
    <w:p w:rsidR="008F4F58" w:rsidRDefault="008F4F58" w:rsidP="008F4F5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592488">
        <w:rPr>
          <w:sz w:val="28"/>
          <w:szCs w:val="28"/>
        </w:rPr>
        <w:t xml:space="preserve"> 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п. 2 ст. 7 Устава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1D3654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«Улётовское»</w:t>
      </w:r>
    </w:p>
    <w:p w:rsidR="008F4F58" w:rsidRDefault="008F4F58" w:rsidP="008F4F5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F22063">
        <w:rPr>
          <w:sz w:val="28"/>
          <w:szCs w:val="28"/>
        </w:rPr>
        <w:t>:</w:t>
      </w:r>
    </w:p>
    <w:p w:rsidR="008F4F58" w:rsidRDefault="008F4F58" w:rsidP="008F4F5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F4F58" w:rsidRPr="00592488" w:rsidRDefault="008F4F58" w:rsidP="008F4F5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</w:t>
      </w:r>
      <w:r w:rsidRPr="00592488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части полномочий </w:t>
      </w:r>
      <w:r>
        <w:rPr>
          <w:sz w:val="28"/>
          <w:szCs w:val="28"/>
        </w:rPr>
        <w:t xml:space="preserve">сельскому </w:t>
      </w:r>
      <w:r w:rsidRPr="004D3017">
        <w:rPr>
          <w:sz w:val="28"/>
          <w:szCs w:val="28"/>
        </w:rPr>
        <w:t>поселению «Улётовское» муниципального района «Улётовский район»</w:t>
      </w:r>
      <w:r>
        <w:rPr>
          <w:sz w:val="28"/>
          <w:szCs w:val="28"/>
        </w:rPr>
        <w:t xml:space="preserve"> от муниципального района «Улётовский район»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 w:rsidR="00105B1F">
        <w:rPr>
          <w:sz w:val="28"/>
          <w:szCs w:val="28"/>
        </w:rPr>
        <w:t>9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 w:rsidR="00105B1F">
        <w:rPr>
          <w:sz w:val="28"/>
          <w:szCs w:val="28"/>
        </w:rPr>
        <w:t>20 части 1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8F4F58" w:rsidRPr="00592488" w:rsidRDefault="008F4F58" w:rsidP="008F4F5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Дать согласие </w:t>
      </w:r>
      <w:r>
        <w:rPr>
          <w:sz w:val="28"/>
          <w:szCs w:val="28"/>
        </w:rPr>
        <w:t>главе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«Улётовское» Алексееву С.В. </w:t>
      </w:r>
      <w:r w:rsidRPr="00592488">
        <w:rPr>
          <w:sz w:val="28"/>
          <w:szCs w:val="28"/>
        </w:rPr>
        <w:t xml:space="preserve">на заключение </w:t>
      </w:r>
      <w:r>
        <w:rPr>
          <w:sz w:val="28"/>
          <w:szCs w:val="28"/>
        </w:rPr>
        <w:t xml:space="preserve">дополнительного </w:t>
      </w:r>
      <w:r w:rsidRPr="00592488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</w:t>
      </w:r>
      <w:r w:rsidRPr="004D3017">
        <w:rPr>
          <w:sz w:val="28"/>
          <w:szCs w:val="28"/>
        </w:rPr>
        <w:t xml:space="preserve"> «Улётовское» муниципального района «Улётовский район»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 w:rsidR="00105B1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</w:t>
      </w:r>
      <w:r w:rsidR="00105B1F">
        <w:rPr>
          <w:sz w:val="28"/>
          <w:szCs w:val="28"/>
        </w:rPr>
        <w:t xml:space="preserve">пунктом 20 части 1 статьи 14 </w:t>
      </w:r>
      <w:r w:rsidRPr="00490F38">
        <w:rPr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с учетом дотаций от муниципального района «Улётовский район» в сельское поселение «Улётовское» на выполнение данных полномочий.</w:t>
      </w:r>
    </w:p>
    <w:p w:rsidR="008F4F58" w:rsidRDefault="008F4F58" w:rsidP="008F4F5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Данное решение обнародовать на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</w:t>
      </w:r>
      <w:proofErr w:type="gramStart"/>
      <w:r>
        <w:rPr>
          <w:sz w:val="28"/>
          <w:szCs w:val="28"/>
        </w:rPr>
        <w:t>СП  «</w:t>
      </w:r>
      <w:proofErr w:type="gramEnd"/>
      <w:r>
        <w:rPr>
          <w:sz w:val="28"/>
          <w:szCs w:val="28"/>
        </w:rPr>
        <w:t>Улётовское»  /улётовское.рф /.</w:t>
      </w:r>
    </w:p>
    <w:p w:rsidR="008F4F58" w:rsidRDefault="008F4F58" w:rsidP="008F4F58">
      <w:pPr>
        <w:ind w:firstLine="284"/>
        <w:jc w:val="both"/>
        <w:rPr>
          <w:bCs/>
          <w:sz w:val="28"/>
          <w:szCs w:val="28"/>
        </w:rPr>
      </w:pPr>
    </w:p>
    <w:p w:rsidR="008F4F58" w:rsidRDefault="008F4F58" w:rsidP="008F4F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794F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</w:t>
      </w:r>
    </w:p>
    <w:p w:rsidR="008F4F58" w:rsidRDefault="008F4F58" w:rsidP="008F4F58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поселения  «</w:t>
      </w:r>
      <w:proofErr w:type="gramEnd"/>
      <w:r>
        <w:rPr>
          <w:bCs/>
          <w:sz w:val="28"/>
          <w:szCs w:val="28"/>
        </w:rPr>
        <w:t>Улётовское</w:t>
      </w:r>
      <w:r w:rsidRPr="00794FF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С.В. Алексеев</w:t>
      </w:r>
    </w:p>
    <w:p w:rsidR="00105B1F" w:rsidRDefault="00105B1F" w:rsidP="008F4F58">
      <w:pPr>
        <w:jc w:val="both"/>
        <w:rPr>
          <w:bCs/>
          <w:sz w:val="28"/>
          <w:szCs w:val="28"/>
        </w:rPr>
      </w:pPr>
    </w:p>
    <w:p w:rsidR="009E44C0" w:rsidRDefault="009E44C0" w:rsidP="008F4F58">
      <w:pPr>
        <w:jc w:val="both"/>
        <w:rPr>
          <w:bCs/>
          <w:sz w:val="28"/>
          <w:szCs w:val="28"/>
        </w:rPr>
      </w:pPr>
    </w:p>
    <w:p w:rsidR="00105B1F" w:rsidRPr="009E44C0" w:rsidRDefault="00105B1F" w:rsidP="00105B1F">
      <w:pPr>
        <w:ind w:left="5103"/>
        <w:jc w:val="center"/>
        <w:rPr>
          <w:sz w:val="28"/>
          <w:szCs w:val="28"/>
        </w:rPr>
      </w:pPr>
      <w:r w:rsidRPr="009E44C0">
        <w:rPr>
          <w:sz w:val="28"/>
          <w:szCs w:val="28"/>
        </w:rPr>
        <w:t>Приложение 1</w:t>
      </w:r>
    </w:p>
    <w:p w:rsidR="00105B1F" w:rsidRPr="009E44C0" w:rsidRDefault="00105B1F" w:rsidP="00105B1F">
      <w:pPr>
        <w:ind w:left="5103"/>
        <w:jc w:val="center"/>
        <w:rPr>
          <w:sz w:val="28"/>
          <w:szCs w:val="28"/>
        </w:rPr>
      </w:pPr>
      <w:r w:rsidRPr="009E44C0">
        <w:rPr>
          <w:sz w:val="28"/>
          <w:szCs w:val="28"/>
        </w:rPr>
        <w:t>к решению Совета муниципального</w:t>
      </w:r>
    </w:p>
    <w:p w:rsidR="00105B1F" w:rsidRPr="009E44C0" w:rsidRDefault="00105B1F" w:rsidP="00105B1F">
      <w:pPr>
        <w:ind w:left="5103"/>
        <w:jc w:val="center"/>
        <w:rPr>
          <w:sz w:val="28"/>
          <w:szCs w:val="28"/>
        </w:rPr>
      </w:pPr>
      <w:r w:rsidRPr="009E44C0">
        <w:rPr>
          <w:sz w:val="28"/>
          <w:szCs w:val="28"/>
        </w:rPr>
        <w:t>района «Улётовский район»</w:t>
      </w:r>
    </w:p>
    <w:p w:rsidR="00105B1F" w:rsidRPr="009E44C0" w:rsidRDefault="00105B1F" w:rsidP="00105B1F">
      <w:pPr>
        <w:ind w:left="5103"/>
        <w:jc w:val="center"/>
        <w:rPr>
          <w:sz w:val="28"/>
          <w:szCs w:val="28"/>
        </w:rPr>
      </w:pPr>
      <w:r w:rsidRPr="009E44C0">
        <w:rPr>
          <w:sz w:val="28"/>
          <w:szCs w:val="28"/>
        </w:rPr>
        <w:t xml:space="preserve">от </w:t>
      </w:r>
      <w:r w:rsidR="00C37D31">
        <w:rPr>
          <w:sz w:val="28"/>
          <w:szCs w:val="28"/>
        </w:rPr>
        <w:t>25</w:t>
      </w:r>
      <w:r w:rsidRPr="009E44C0">
        <w:rPr>
          <w:sz w:val="28"/>
          <w:szCs w:val="28"/>
        </w:rPr>
        <w:t xml:space="preserve"> октября 2019 года № </w:t>
      </w:r>
      <w:r w:rsidR="00C37D31">
        <w:rPr>
          <w:sz w:val="28"/>
          <w:szCs w:val="28"/>
        </w:rPr>
        <w:t>142</w:t>
      </w:r>
    </w:p>
    <w:p w:rsidR="00105B1F" w:rsidRPr="009E44C0" w:rsidRDefault="00105B1F" w:rsidP="00105B1F">
      <w:pPr>
        <w:jc w:val="both"/>
        <w:rPr>
          <w:bCs/>
          <w:sz w:val="28"/>
          <w:szCs w:val="28"/>
        </w:rPr>
      </w:pPr>
    </w:p>
    <w:p w:rsidR="00105B1F" w:rsidRPr="009E44C0" w:rsidRDefault="00105B1F" w:rsidP="00105B1F">
      <w:pPr>
        <w:pStyle w:val="a5"/>
        <w:rPr>
          <w:rFonts w:ascii="Times New Roman" w:hAnsi="Times New Roman"/>
          <w:bCs/>
          <w:i w:val="0"/>
          <w:sz w:val="20"/>
          <w:szCs w:val="20"/>
          <w:lang w:val="ru-RU"/>
        </w:rPr>
      </w:pPr>
      <w:r w:rsidRPr="009E44C0">
        <w:rPr>
          <w:rFonts w:ascii="Times New Roman" w:hAnsi="Times New Roman"/>
          <w:bCs/>
          <w:i w:val="0"/>
          <w:sz w:val="20"/>
          <w:szCs w:val="20"/>
          <w:lang w:val="ru-RU"/>
        </w:rPr>
        <w:t>СОГЛАШЕНИЕ____/_</w:t>
      </w:r>
      <w:r w:rsidR="00C37D31">
        <w:rPr>
          <w:rFonts w:ascii="Times New Roman" w:hAnsi="Times New Roman"/>
          <w:bCs/>
          <w:i w:val="0"/>
          <w:sz w:val="20"/>
          <w:szCs w:val="20"/>
          <w:lang w:val="ru-RU"/>
        </w:rPr>
        <w:t>2019</w:t>
      </w:r>
    </w:p>
    <w:p w:rsidR="00105B1F" w:rsidRPr="009E44C0" w:rsidRDefault="00105B1F" w:rsidP="00105B1F">
      <w:pPr>
        <w:ind w:firstLine="34"/>
        <w:jc w:val="center"/>
        <w:rPr>
          <w:b/>
          <w:sz w:val="20"/>
          <w:szCs w:val="20"/>
        </w:rPr>
      </w:pPr>
      <w:r w:rsidRPr="009E44C0">
        <w:rPr>
          <w:b/>
          <w:bCs/>
          <w:sz w:val="20"/>
          <w:szCs w:val="20"/>
        </w:rPr>
        <w:t xml:space="preserve">о передаче осуществления части полномочий </w:t>
      </w:r>
      <w:r w:rsidRPr="009E44C0">
        <w:rPr>
          <w:b/>
          <w:sz w:val="20"/>
          <w:szCs w:val="20"/>
        </w:rPr>
        <w:t>муниципального района «Улётовский район» Забайкальского края сельскому поселению «Улётовское» муниципального района «Улётовский район» по решению вопроса местного значения, установленных пунктом 20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105B1F" w:rsidRPr="009E44C0" w:rsidRDefault="00105B1F" w:rsidP="00105B1F">
      <w:pPr>
        <w:spacing w:line="220" w:lineRule="auto"/>
        <w:jc w:val="right"/>
        <w:rPr>
          <w:b/>
          <w:sz w:val="20"/>
          <w:szCs w:val="20"/>
        </w:rPr>
      </w:pPr>
    </w:p>
    <w:p w:rsidR="00105B1F" w:rsidRPr="009E44C0" w:rsidRDefault="00105B1F" w:rsidP="00105B1F">
      <w:pPr>
        <w:rPr>
          <w:sz w:val="20"/>
          <w:szCs w:val="20"/>
        </w:rPr>
      </w:pPr>
      <w:r w:rsidRPr="009E44C0">
        <w:rPr>
          <w:sz w:val="20"/>
          <w:szCs w:val="20"/>
        </w:rPr>
        <w:t>с. Улёты</w:t>
      </w:r>
      <w:r w:rsidRPr="009E44C0">
        <w:rPr>
          <w:sz w:val="20"/>
          <w:szCs w:val="20"/>
        </w:rPr>
        <w:tab/>
      </w:r>
      <w:r w:rsidRPr="009E44C0">
        <w:rPr>
          <w:sz w:val="20"/>
          <w:szCs w:val="20"/>
        </w:rPr>
        <w:tab/>
      </w:r>
      <w:r w:rsidRPr="009E44C0">
        <w:rPr>
          <w:sz w:val="20"/>
          <w:szCs w:val="20"/>
        </w:rPr>
        <w:tab/>
      </w:r>
      <w:r w:rsidRPr="009E44C0">
        <w:rPr>
          <w:sz w:val="20"/>
          <w:szCs w:val="20"/>
        </w:rPr>
        <w:tab/>
      </w:r>
      <w:r w:rsidRPr="009E44C0">
        <w:rPr>
          <w:sz w:val="20"/>
          <w:szCs w:val="20"/>
        </w:rPr>
        <w:tab/>
      </w:r>
      <w:r w:rsidRPr="009E44C0">
        <w:rPr>
          <w:sz w:val="20"/>
          <w:szCs w:val="20"/>
        </w:rPr>
        <w:tab/>
      </w:r>
      <w:r w:rsidRPr="009E44C0">
        <w:rPr>
          <w:sz w:val="20"/>
          <w:szCs w:val="20"/>
        </w:rPr>
        <w:tab/>
      </w:r>
      <w:r w:rsidRPr="009E44C0">
        <w:rPr>
          <w:sz w:val="20"/>
          <w:szCs w:val="20"/>
        </w:rPr>
        <w:tab/>
      </w:r>
      <w:proofErr w:type="gramStart"/>
      <w:r w:rsidR="00C37D31">
        <w:rPr>
          <w:sz w:val="20"/>
          <w:szCs w:val="20"/>
        </w:rPr>
        <w:t>25</w:t>
      </w:r>
      <w:r w:rsidRPr="009E44C0">
        <w:rPr>
          <w:sz w:val="20"/>
          <w:szCs w:val="20"/>
        </w:rPr>
        <w:t xml:space="preserve">  октября</w:t>
      </w:r>
      <w:proofErr w:type="gramEnd"/>
      <w:r w:rsidRPr="009E44C0">
        <w:rPr>
          <w:sz w:val="20"/>
          <w:szCs w:val="20"/>
        </w:rPr>
        <w:t xml:space="preserve">  2019 г.</w:t>
      </w:r>
    </w:p>
    <w:p w:rsidR="00105B1F" w:rsidRPr="009E44C0" w:rsidRDefault="00105B1F" w:rsidP="00105B1F">
      <w:pPr>
        <w:ind w:firstLine="708"/>
        <w:jc w:val="both"/>
        <w:rPr>
          <w:b/>
          <w:sz w:val="20"/>
          <w:szCs w:val="20"/>
        </w:rPr>
      </w:pPr>
    </w:p>
    <w:p w:rsidR="00105B1F" w:rsidRPr="009E44C0" w:rsidRDefault="00105B1F" w:rsidP="00105B1F">
      <w:pPr>
        <w:ind w:firstLine="708"/>
        <w:jc w:val="both"/>
        <w:rPr>
          <w:sz w:val="20"/>
          <w:szCs w:val="20"/>
        </w:rPr>
      </w:pPr>
      <w:r w:rsidRPr="009E44C0">
        <w:rPr>
          <w:b/>
          <w:sz w:val="20"/>
          <w:szCs w:val="20"/>
        </w:rPr>
        <w:t>Администрация муниципального района «Улётовский район» Забайкальского края</w:t>
      </w:r>
      <w:r w:rsidRPr="009E44C0">
        <w:rPr>
          <w:sz w:val="20"/>
          <w:szCs w:val="20"/>
        </w:rPr>
        <w:t xml:space="preserve">, именуемая в дальнейшем </w:t>
      </w:r>
      <w:r w:rsidRPr="009E44C0">
        <w:rPr>
          <w:b/>
          <w:sz w:val="20"/>
          <w:szCs w:val="20"/>
        </w:rPr>
        <w:t xml:space="preserve">«Администрация района», </w:t>
      </w:r>
      <w:r w:rsidRPr="009E44C0">
        <w:rPr>
          <w:sz w:val="20"/>
          <w:szCs w:val="20"/>
        </w:rPr>
        <w:t xml:space="preserve">в лице главы муниципального района </w:t>
      </w:r>
      <w:r w:rsidRPr="009E44C0">
        <w:rPr>
          <w:b/>
          <w:sz w:val="20"/>
          <w:szCs w:val="20"/>
        </w:rPr>
        <w:t xml:space="preserve">Синкевич Александра Иннокентьевича, </w:t>
      </w:r>
      <w:r w:rsidRPr="009E44C0">
        <w:rPr>
          <w:sz w:val="20"/>
          <w:szCs w:val="20"/>
        </w:rPr>
        <w:t xml:space="preserve">действующего на основании Устава муниципального района «Улётовский район», с одной стороны, и </w:t>
      </w:r>
      <w:r w:rsidRPr="009E44C0">
        <w:rPr>
          <w:b/>
          <w:sz w:val="20"/>
          <w:szCs w:val="20"/>
        </w:rPr>
        <w:t>Администрация сельского поселения «Улётовское»</w:t>
      </w:r>
      <w:r w:rsidRPr="009E44C0">
        <w:rPr>
          <w:sz w:val="20"/>
          <w:szCs w:val="20"/>
        </w:rPr>
        <w:t xml:space="preserve"> именуемая в дальнейшем </w:t>
      </w:r>
      <w:r w:rsidRPr="009E44C0">
        <w:rPr>
          <w:b/>
          <w:sz w:val="20"/>
          <w:szCs w:val="20"/>
        </w:rPr>
        <w:t>«Администрация поселения»</w:t>
      </w:r>
      <w:r w:rsidRPr="009E44C0">
        <w:rPr>
          <w:sz w:val="20"/>
          <w:szCs w:val="20"/>
        </w:rPr>
        <w:t xml:space="preserve"> в лице главы сельского поселения </w:t>
      </w:r>
      <w:r w:rsidRPr="009E44C0">
        <w:rPr>
          <w:b/>
          <w:sz w:val="20"/>
          <w:szCs w:val="20"/>
        </w:rPr>
        <w:t>Алексеева Сергея Владимировича</w:t>
      </w:r>
      <w:r w:rsidRPr="009E44C0">
        <w:rPr>
          <w:sz w:val="20"/>
          <w:szCs w:val="20"/>
        </w:rPr>
        <w:t xml:space="preserve">, действующего на основании Устава сельского поселения «Улётовское», с другой стороны, совместно именуемые </w:t>
      </w:r>
      <w:r w:rsidRPr="009E44C0">
        <w:rPr>
          <w:b/>
          <w:sz w:val="20"/>
          <w:szCs w:val="20"/>
        </w:rPr>
        <w:t>«Стороны»</w:t>
      </w:r>
      <w:r w:rsidRPr="009E44C0">
        <w:rPr>
          <w:sz w:val="20"/>
          <w:szCs w:val="20"/>
        </w:rPr>
        <w:t>, заключили настоящее Соглашение о нижеследующем:</w:t>
      </w:r>
    </w:p>
    <w:p w:rsidR="00105B1F" w:rsidRPr="009E44C0" w:rsidRDefault="00105B1F" w:rsidP="00105B1F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E44C0">
        <w:rPr>
          <w:b/>
          <w:sz w:val="20"/>
          <w:szCs w:val="20"/>
        </w:rPr>
        <w:t>Предмет Соглашения</w:t>
      </w:r>
    </w:p>
    <w:p w:rsidR="00105B1F" w:rsidRPr="009E44C0" w:rsidRDefault="00105B1F" w:rsidP="00105B1F">
      <w:pPr>
        <w:ind w:firstLine="540"/>
        <w:jc w:val="both"/>
        <w:rPr>
          <w:sz w:val="20"/>
          <w:szCs w:val="20"/>
        </w:rPr>
      </w:pPr>
      <w:r w:rsidRPr="009E44C0">
        <w:rPr>
          <w:sz w:val="20"/>
          <w:szCs w:val="20"/>
        </w:rPr>
        <w:t xml:space="preserve">1.1. 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пунктом 20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«Улётовское» в соответствии с Бюджетным </w:t>
      </w:r>
      <w:hyperlink r:id="rId5" w:history="1">
        <w:r w:rsidRPr="009E44C0">
          <w:rPr>
            <w:sz w:val="20"/>
            <w:szCs w:val="20"/>
          </w:rPr>
          <w:t>кодексом</w:t>
        </w:r>
      </w:hyperlink>
      <w:r w:rsidRPr="009E44C0">
        <w:rPr>
          <w:sz w:val="20"/>
          <w:szCs w:val="20"/>
        </w:rPr>
        <w:t xml:space="preserve"> Российской Федерации (далее - переданные полномочия).</w:t>
      </w:r>
    </w:p>
    <w:p w:rsidR="00105B1F" w:rsidRPr="009E44C0" w:rsidRDefault="00105B1F" w:rsidP="00105B1F">
      <w:pPr>
        <w:ind w:firstLine="540"/>
        <w:jc w:val="both"/>
        <w:rPr>
          <w:sz w:val="20"/>
          <w:szCs w:val="20"/>
        </w:rPr>
      </w:pPr>
      <w:r w:rsidRPr="009E44C0">
        <w:rPr>
          <w:sz w:val="20"/>
          <w:szCs w:val="20"/>
        </w:rPr>
        <w:t xml:space="preserve">1.1.1.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9E44C0">
          <w:rPr>
            <w:sz w:val="20"/>
            <w:szCs w:val="20"/>
          </w:rPr>
          <w:t>кодексом</w:t>
        </w:r>
      </w:hyperlink>
      <w:r w:rsidRPr="009E44C0">
        <w:rPr>
          <w:sz w:val="20"/>
          <w:szCs w:val="2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9E44C0">
          <w:rPr>
            <w:sz w:val="20"/>
            <w:szCs w:val="20"/>
          </w:rPr>
          <w:t>кодексом</w:t>
        </w:r>
      </w:hyperlink>
      <w:r w:rsidRPr="009E44C0">
        <w:rPr>
          <w:sz w:val="20"/>
          <w:szCs w:val="20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нарушений(п.20ст.14 ФЗ № 131-ФЗ)</w:t>
      </w:r>
      <w:r w:rsidRPr="009E44C0">
        <w:rPr>
          <w:bCs/>
          <w:sz w:val="20"/>
          <w:szCs w:val="20"/>
        </w:rPr>
        <w:t xml:space="preserve">, </w:t>
      </w:r>
      <w:r w:rsidRPr="009E44C0">
        <w:rPr>
          <w:sz w:val="20"/>
          <w:szCs w:val="20"/>
        </w:rPr>
        <w:t>а именно</w:t>
      </w:r>
      <w:r w:rsidRPr="009E44C0">
        <w:rPr>
          <w:b/>
          <w:sz w:val="20"/>
          <w:szCs w:val="20"/>
        </w:rPr>
        <w:t xml:space="preserve">: </w:t>
      </w:r>
    </w:p>
    <w:p w:rsidR="00105B1F" w:rsidRPr="009E44C0" w:rsidRDefault="00105B1F" w:rsidP="00105B1F">
      <w:pPr>
        <w:ind w:firstLine="709"/>
        <w:jc w:val="both"/>
        <w:rPr>
          <w:b/>
          <w:sz w:val="20"/>
          <w:szCs w:val="20"/>
        </w:rPr>
      </w:pPr>
      <w:r w:rsidRPr="009E44C0">
        <w:rPr>
          <w:b/>
          <w:sz w:val="20"/>
          <w:szCs w:val="20"/>
        </w:rPr>
        <w:t>- принятия решения об утверждении проекта внесения изменений в генеральный план поселения;</w:t>
      </w:r>
    </w:p>
    <w:p w:rsidR="00105B1F" w:rsidRPr="009E44C0" w:rsidRDefault="00105B1F" w:rsidP="00105B1F">
      <w:pPr>
        <w:ind w:firstLine="720"/>
        <w:jc w:val="both"/>
        <w:rPr>
          <w:sz w:val="20"/>
          <w:szCs w:val="20"/>
        </w:rPr>
      </w:pPr>
      <w:r w:rsidRPr="009E44C0">
        <w:rPr>
          <w:sz w:val="20"/>
          <w:szCs w:val="20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105B1F" w:rsidRPr="009E44C0" w:rsidRDefault="00105B1F" w:rsidP="00105B1F">
      <w:pPr>
        <w:ind w:firstLine="720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105B1F" w:rsidRPr="009E44C0" w:rsidRDefault="00105B1F" w:rsidP="00105B1F">
      <w:pPr>
        <w:ind w:firstLine="720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105B1F" w:rsidRPr="009E44C0" w:rsidRDefault="00105B1F" w:rsidP="00105B1F">
      <w:pPr>
        <w:ind w:firstLine="720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105B1F" w:rsidRPr="009E44C0" w:rsidRDefault="00105B1F" w:rsidP="00105B1F">
      <w:pPr>
        <w:ind w:firstLine="720"/>
        <w:jc w:val="both"/>
        <w:rPr>
          <w:sz w:val="20"/>
          <w:szCs w:val="20"/>
        </w:rPr>
      </w:pPr>
      <w:r w:rsidRPr="009E44C0">
        <w:rPr>
          <w:sz w:val="20"/>
          <w:szCs w:val="20"/>
        </w:rPr>
        <w:lastRenderedPageBreak/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105B1F" w:rsidRPr="009E44C0" w:rsidRDefault="00105B1F" w:rsidP="00105B1F">
      <w:pPr>
        <w:jc w:val="both"/>
        <w:rPr>
          <w:sz w:val="20"/>
          <w:szCs w:val="20"/>
        </w:rPr>
      </w:pPr>
    </w:p>
    <w:p w:rsidR="00105B1F" w:rsidRPr="009E44C0" w:rsidRDefault="00105B1F" w:rsidP="00105B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E44C0">
        <w:rPr>
          <w:b/>
          <w:sz w:val="20"/>
          <w:szCs w:val="20"/>
        </w:rPr>
        <w:t>Права и обязанности сторон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2.1. Администрация района имеет право: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2.1.1. 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(межбюджетного трансферта) и материальных средств района;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2.1.2. получать от Администрации поселения информацию об использовании финансовых средств (межбюджетного трансферта) ходе реализации переданных ему полномочий;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2.1.4. требовать возврата суммы перечисленных финансовых средств (межбюджетного трансферта) в случае неисполнения администрацией поселения полномочий, предусмотренных пунктом 1.1 настоящего Соглашения.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2.2. Администрация района обязана:</w:t>
      </w:r>
    </w:p>
    <w:p w:rsidR="00105B1F" w:rsidRPr="009E44C0" w:rsidRDefault="00105B1F" w:rsidP="00105B1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2.2.1. отчитываться перед Советом муниципального района «Улётовский район»</w:t>
      </w:r>
      <w:r w:rsidR="00C37D31">
        <w:rPr>
          <w:sz w:val="20"/>
          <w:szCs w:val="20"/>
        </w:rPr>
        <w:t xml:space="preserve"> </w:t>
      </w:r>
      <w:r w:rsidRPr="009E44C0">
        <w:rPr>
          <w:sz w:val="20"/>
          <w:szCs w:val="20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(межбюджетного трансферта).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2.2.2. единовременно перечислить Администрации поселения в порядке, установленном пунктом 3 настоящего Соглашения, финансовые средства (межбюджетный трансферт) на реализацию полномочий, предусмотренных пунктом 1.1. настоящего соглашения;</w:t>
      </w:r>
    </w:p>
    <w:p w:rsidR="00105B1F" w:rsidRPr="009E44C0" w:rsidRDefault="00105B1F" w:rsidP="00105B1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2.2.3.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2.3.</w:t>
      </w:r>
      <w:r w:rsidRPr="009E44C0">
        <w:rPr>
          <w:sz w:val="20"/>
          <w:szCs w:val="20"/>
        </w:rPr>
        <w:tab/>
        <w:t>Администрация поселения имеет право:</w:t>
      </w:r>
    </w:p>
    <w:p w:rsidR="00105B1F" w:rsidRPr="009E44C0" w:rsidRDefault="00105B1F" w:rsidP="00105B1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2.3.1. на финансовое обеспечение полномочий, предусмотренных пунктом 1.1 настоящего Соглашения, за счет межбюджетного трансферта, предоставляемого Администрацией района в порядке, предусмотренном пунктом 3.2 настоящего Соглашения;</w:t>
      </w:r>
    </w:p>
    <w:p w:rsidR="00105B1F" w:rsidRPr="009E44C0" w:rsidRDefault="00105B1F" w:rsidP="00105B1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2.3.2.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105B1F" w:rsidRPr="009E44C0" w:rsidRDefault="00105B1F" w:rsidP="00105B1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трёх месяцев с момента начала действия Соглашения;</w:t>
      </w:r>
    </w:p>
    <w:p w:rsidR="00105B1F" w:rsidRPr="009E44C0" w:rsidRDefault="00105B1F" w:rsidP="00105B1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105B1F" w:rsidRPr="009E44C0" w:rsidRDefault="00105B1F" w:rsidP="00105B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E44C0">
        <w:rPr>
          <w:rFonts w:ascii="Times New Roman" w:hAnsi="Times New Roman"/>
          <w:sz w:val="20"/>
          <w:szCs w:val="20"/>
        </w:rPr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105B1F" w:rsidRPr="009E44C0" w:rsidRDefault="00105B1F" w:rsidP="00105B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E44C0">
        <w:rPr>
          <w:rFonts w:ascii="Times New Roman" w:hAnsi="Times New Roman"/>
          <w:sz w:val="20"/>
          <w:szCs w:val="20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2.4.</w:t>
      </w:r>
      <w:r w:rsidRPr="009E44C0">
        <w:rPr>
          <w:sz w:val="20"/>
          <w:szCs w:val="20"/>
        </w:rPr>
        <w:tab/>
        <w:t>Администрация поселения обязано:</w:t>
      </w:r>
    </w:p>
    <w:p w:rsidR="00105B1F" w:rsidRPr="009E44C0" w:rsidRDefault="00105B1F" w:rsidP="00105B1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105B1F" w:rsidRPr="009E44C0" w:rsidRDefault="00105B1F" w:rsidP="00105B1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Администрации района о возврате межбюджетного трансферта;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2.4.4. возвратить сумму полученных финансовых средств (межбюджетного трансферта)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межбюджетного трансферта;</w:t>
      </w:r>
    </w:p>
    <w:p w:rsidR="00105B1F" w:rsidRPr="009E44C0" w:rsidRDefault="00105B1F" w:rsidP="00105B1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2.4.5. предоставлять Администрации района отчёты о ходе исполнения полномочий, использовании финансовых средств (межбюджетного трансферта) и материальных средств района, а также иную информацию в порядке, предусмотренном пунктом 5.2 настоящего Соглашения.</w:t>
      </w:r>
    </w:p>
    <w:p w:rsidR="00105B1F" w:rsidRPr="009E44C0" w:rsidRDefault="00105B1F" w:rsidP="00105B1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105B1F" w:rsidRPr="009E44C0" w:rsidRDefault="00105B1F" w:rsidP="00105B1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105B1F" w:rsidRPr="009E44C0" w:rsidRDefault="00105B1F" w:rsidP="00105B1F">
      <w:pPr>
        <w:numPr>
          <w:ilvl w:val="0"/>
          <w:numId w:val="1"/>
        </w:numPr>
        <w:ind w:left="0" w:firstLine="0"/>
        <w:jc w:val="center"/>
        <w:rPr>
          <w:b/>
          <w:sz w:val="20"/>
          <w:szCs w:val="20"/>
        </w:rPr>
      </w:pPr>
      <w:r w:rsidRPr="009E44C0">
        <w:rPr>
          <w:b/>
          <w:sz w:val="20"/>
          <w:szCs w:val="20"/>
        </w:rPr>
        <w:lastRenderedPageBreak/>
        <w:t xml:space="preserve">Ежегодный объем межбюджетного трансферта, необходимого для осуществления передаваемых полномочий, </w:t>
      </w:r>
    </w:p>
    <w:p w:rsidR="00105B1F" w:rsidRPr="009E44C0" w:rsidRDefault="00105B1F" w:rsidP="00105B1F">
      <w:pPr>
        <w:jc w:val="center"/>
        <w:rPr>
          <w:b/>
          <w:sz w:val="20"/>
          <w:szCs w:val="20"/>
        </w:rPr>
      </w:pPr>
      <w:r w:rsidRPr="009E44C0">
        <w:rPr>
          <w:b/>
          <w:sz w:val="20"/>
          <w:szCs w:val="20"/>
        </w:rPr>
        <w:t>финансовые санкции за неисполнение (или) ненадлежащее исполнение соглашения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3.1. Финансовое обеспечение (межбюджетный трансферт) для реализации Администрацией поселения переданных Администрацией района полномочий осуществляется в размере, предусмотренном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поселений на 2019 год».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3.2. Межбюджетный трансферт для осуществления переданных полномочий зачисляется в бюджет поселения единовременно в размере 100 руб. в срок до 30 сентября 2019 года.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3.3. За нарушение сроков перечисления в бюджет поселения межбюджетного трансферта для реализации переданных полномочий по настоящему Соглашению, Администрация района уплачивает в бюджет поселения неустойку в размере 0,01 % от суммы межбюджетного трансферта.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межбюджетного трансферта.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3.5. Финансирование Администрацией района мероприятий по переданным полномочиям осуществляется в рамках средств, предусмотренных п. 3.2. настоящего Соглашения.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 xml:space="preserve">3.7. </w:t>
      </w:r>
      <w:r w:rsidRPr="009E44C0">
        <w:rPr>
          <w:sz w:val="20"/>
          <w:szCs w:val="20"/>
          <w:lang w:eastAsia="ar-SA"/>
        </w:rPr>
        <w:t>Несвоевременный возврат межбюджетного трансферта установленных пунктом 2.4.3 и 2.4.4.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105B1F" w:rsidRPr="009E44C0" w:rsidRDefault="00105B1F" w:rsidP="00105B1F">
      <w:pPr>
        <w:spacing w:line="260" w:lineRule="auto"/>
        <w:jc w:val="both"/>
        <w:rPr>
          <w:sz w:val="20"/>
          <w:szCs w:val="20"/>
        </w:rPr>
      </w:pPr>
    </w:p>
    <w:p w:rsidR="00105B1F" w:rsidRPr="009E44C0" w:rsidRDefault="00105B1F" w:rsidP="00105B1F">
      <w:pPr>
        <w:pStyle w:val="a4"/>
        <w:numPr>
          <w:ilvl w:val="0"/>
          <w:numId w:val="1"/>
        </w:numPr>
        <w:spacing w:before="0" w:beforeAutospacing="0" w:after="0" w:afterAutospacing="0"/>
        <w:ind w:left="851" w:hanging="851"/>
        <w:jc w:val="center"/>
        <w:rPr>
          <w:b/>
          <w:sz w:val="20"/>
          <w:szCs w:val="20"/>
        </w:rPr>
      </w:pPr>
      <w:r w:rsidRPr="009E44C0">
        <w:rPr>
          <w:b/>
          <w:sz w:val="20"/>
          <w:szCs w:val="20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4.1. 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4.2.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4.3. Отчеты утверждаются главой района в течение 20 дней с даты их представления Администрацией поселения.</w:t>
      </w:r>
    </w:p>
    <w:p w:rsidR="00105B1F" w:rsidRPr="009E44C0" w:rsidRDefault="00105B1F" w:rsidP="00105B1F">
      <w:pPr>
        <w:ind w:firstLine="709"/>
        <w:jc w:val="center"/>
        <w:rPr>
          <w:b/>
          <w:sz w:val="20"/>
          <w:szCs w:val="20"/>
        </w:rPr>
      </w:pPr>
    </w:p>
    <w:p w:rsidR="00105B1F" w:rsidRPr="009E44C0" w:rsidRDefault="00105B1F" w:rsidP="00105B1F">
      <w:pPr>
        <w:jc w:val="center"/>
        <w:rPr>
          <w:b/>
          <w:sz w:val="20"/>
          <w:szCs w:val="20"/>
        </w:rPr>
      </w:pPr>
      <w:r w:rsidRPr="009E44C0">
        <w:rPr>
          <w:b/>
          <w:sz w:val="20"/>
          <w:szCs w:val="20"/>
        </w:rPr>
        <w:t>5.</w:t>
      </w:r>
      <w:r w:rsidRPr="009E44C0">
        <w:rPr>
          <w:b/>
          <w:sz w:val="20"/>
          <w:szCs w:val="20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 xml:space="preserve">5.1. Настоящее Соглашение заключается на срок с момента подписания сторонами до «31» декабря 2019 года. 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5.5. Действие настоящего Соглашения может быть прекращено досрочно в следующих случаях: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5.5.2.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межбюджетного трансферта при условии письменного уведомления Администрации поселения за 1 месяц;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5.5.4.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lastRenderedPageBreak/>
        <w:t>5.5.5. в случае вступления в силу решения суда.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5.6. Администрация поселения вправе отказаться от исполнения настоящего Соглашения в следующих случаях: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5.6.1. нарушение Администрацией района сроков предоставления межбюджетного трансферта более чем на 3 месяца;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105B1F" w:rsidRPr="009E44C0" w:rsidRDefault="00105B1F" w:rsidP="00105B1F">
      <w:pPr>
        <w:jc w:val="center"/>
        <w:rPr>
          <w:b/>
          <w:sz w:val="20"/>
          <w:szCs w:val="20"/>
        </w:rPr>
      </w:pPr>
      <w:r w:rsidRPr="009E44C0">
        <w:rPr>
          <w:b/>
          <w:sz w:val="20"/>
          <w:szCs w:val="20"/>
        </w:rPr>
        <w:t>6.</w:t>
      </w:r>
      <w:r w:rsidRPr="009E44C0">
        <w:rPr>
          <w:b/>
          <w:sz w:val="20"/>
          <w:szCs w:val="20"/>
        </w:rPr>
        <w:tab/>
        <w:t>Заключительные положения</w:t>
      </w:r>
    </w:p>
    <w:p w:rsidR="00105B1F" w:rsidRPr="009E44C0" w:rsidRDefault="00105B1F" w:rsidP="00105B1F">
      <w:pPr>
        <w:jc w:val="center"/>
        <w:rPr>
          <w:b/>
          <w:sz w:val="20"/>
          <w:szCs w:val="20"/>
        </w:rPr>
      </w:pP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6.1. Администрация района и Администрация поселения договорились о сотрудничестве при исполнении настоящего Соглашения.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105B1F" w:rsidRPr="009E44C0" w:rsidRDefault="00105B1F" w:rsidP="00105B1F">
      <w:pPr>
        <w:ind w:firstLine="709"/>
        <w:jc w:val="both"/>
        <w:rPr>
          <w:sz w:val="20"/>
          <w:szCs w:val="20"/>
        </w:rPr>
      </w:pPr>
      <w:r w:rsidRPr="009E44C0">
        <w:rPr>
          <w:sz w:val="20"/>
          <w:szCs w:val="20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9E44C0" w:rsidRPr="009E44C0" w:rsidRDefault="009E44C0" w:rsidP="009E44C0">
      <w:pPr>
        <w:spacing w:line="240" w:lineRule="atLeast"/>
        <w:jc w:val="center"/>
        <w:rPr>
          <w:b/>
          <w:sz w:val="28"/>
          <w:szCs w:val="28"/>
        </w:rPr>
      </w:pPr>
    </w:p>
    <w:p w:rsidR="009E44C0" w:rsidRPr="009E44C0" w:rsidRDefault="009E44C0" w:rsidP="009E44C0">
      <w:pPr>
        <w:spacing w:line="240" w:lineRule="atLeast"/>
        <w:jc w:val="center"/>
        <w:rPr>
          <w:b/>
          <w:sz w:val="28"/>
          <w:szCs w:val="28"/>
        </w:rPr>
      </w:pPr>
      <w:r w:rsidRPr="009E44C0">
        <w:rPr>
          <w:b/>
          <w:sz w:val="28"/>
          <w:szCs w:val="28"/>
        </w:rPr>
        <w:t>7. Реквизиты сторон</w:t>
      </w: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678"/>
      </w:tblGrid>
      <w:tr w:rsidR="009E44C0" w:rsidRPr="009E44C0" w:rsidTr="009E44C0">
        <w:trPr>
          <w:cantSplit/>
        </w:trPr>
        <w:tc>
          <w:tcPr>
            <w:tcW w:w="4253" w:type="dxa"/>
          </w:tcPr>
          <w:p w:rsidR="009E44C0" w:rsidRPr="009E44C0" w:rsidRDefault="009E44C0">
            <w:pPr>
              <w:pStyle w:val="1"/>
              <w:spacing w:line="240" w:lineRule="atLeast"/>
              <w:ind w:firstLine="40"/>
              <w:rPr>
                <w:b/>
                <w:sz w:val="24"/>
                <w:lang w:eastAsia="ru-RU"/>
              </w:rPr>
            </w:pPr>
            <w:r w:rsidRPr="009E44C0">
              <w:rPr>
                <w:sz w:val="24"/>
                <w:lang w:eastAsia="ru-RU"/>
              </w:rPr>
              <w:t>Администрация сельского поселения «Улётовское»</w:t>
            </w:r>
          </w:p>
          <w:p w:rsidR="009E44C0" w:rsidRPr="009E44C0" w:rsidRDefault="009E44C0">
            <w:pPr>
              <w:shd w:val="clear" w:color="auto" w:fill="FFFFFF"/>
              <w:spacing w:line="240" w:lineRule="atLeast"/>
            </w:pPr>
            <w:r w:rsidRPr="009E44C0">
              <w:rPr>
                <w:spacing w:val="-2"/>
              </w:rPr>
              <w:t xml:space="preserve">Адрес: 674050 Забайкальский край, Улётовский район, </w:t>
            </w:r>
            <w:proofErr w:type="spellStart"/>
            <w:r w:rsidRPr="009E44C0">
              <w:rPr>
                <w:spacing w:val="-2"/>
              </w:rPr>
              <w:t>с.Улёты</w:t>
            </w:r>
            <w:proofErr w:type="spellEnd"/>
            <w:r w:rsidRPr="009E44C0">
              <w:rPr>
                <w:spacing w:val="-2"/>
              </w:rPr>
              <w:t xml:space="preserve">, </w:t>
            </w:r>
            <w:proofErr w:type="spellStart"/>
            <w:r w:rsidRPr="009E44C0">
              <w:rPr>
                <w:spacing w:val="-2"/>
              </w:rPr>
              <w:t>ул.Лазо</w:t>
            </w:r>
            <w:proofErr w:type="spellEnd"/>
            <w:r w:rsidRPr="009E44C0">
              <w:rPr>
                <w:spacing w:val="-2"/>
              </w:rPr>
              <w:t xml:space="preserve"> 146</w:t>
            </w:r>
          </w:p>
          <w:p w:rsidR="009E44C0" w:rsidRPr="009E44C0" w:rsidRDefault="009E44C0">
            <w:pPr>
              <w:shd w:val="clear" w:color="auto" w:fill="FFFFFF"/>
              <w:spacing w:line="240" w:lineRule="atLeast"/>
              <w:rPr>
                <w:spacing w:val="-1"/>
              </w:rPr>
            </w:pPr>
            <w:r w:rsidRPr="009E44C0">
              <w:rPr>
                <w:spacing w:val="-4"/>
              </w:rPr>
              <w:t xml:space="preserve">Реквизиты: </w:t>
            </w:r>
            <w:r w:rsidRPr="009E44C0">
              <w:rPr>
                <w:spacing w:val="-1"/>
              </w:rPr>
              <w:t xml:space="preserve">ИНН 7522003574 КПП 752201001 </w:t>
            </w:r>
          </w:p>
          <w:p w:rsidR="009E44C0" w:rsidRPr="009E44C0" w:rsidRDefault="009E44C0">
            <w:pPr>
              <w:shd w:val="clear" w:color="auto" w:fill="FFFFFF"/>
              <w:spacing w:line="240" w:lineRule="atLeast"/>
            </w:pPr>
            <w:r w:rsidRPr="009E44C0">
              <w:rPr>
                <w:spacing w:val="-2"/>
              </w:rPr>
              <w:t>УФК по Забайкальскому краю (Администрация сельского поселения «Улетовское» л/с 04913001950)</w:t>
            </w:r>
          </w:p>
          <w:p w:rsidR="009E44C0" w:rsidRPr="009E44C0" w:rsidRDefault="009E44C0">
            <w:pPr>
              <w:spacing w:line="240" w:lineRule="atLeast"/>
              <w:rPr>
                <w:spacing w:val="2"/>
              </w:rPr>
            </w:pPr>
            <w:r w:rsidRPr="009E44C0">
              <w:rPr>
                <w:spacing w:val="2"/>
              </w:rPr>
              <w:t>р/с 40204810900000000292</w:t>
            </w:r>
          </w:p>
          <w:p w:rsidR="009E44C0" w:rsidRPr="009E44C0" w:rsidRDefault="009E44C0">
            <w:pPr>
              <w:spacing w:line="240" w:lineRule="atLeast"/>
            </w:pPr>
            <w:r w:rsidRPr="009E44C0">
              <w:rPr>
                <w:spacing w:val="2"/>
              </w:rPr>
              <w:t xml:space="preserve">В ГРКЦ ГУ Банка России по Забайкальскому краю </w:t>
            </w:r>
            <w:proofErr w:type="spellStart"/>
            <w:r w:rsidRPr="009E44C0">
              <w:rPr>
                <w:spacing w:val="2"/>
              </w:rPr>
              <w:t>г.Чита</w:t>
            </w:r>
            <w:proofErr w:type="spellEnd"/>
          </w:p>
          <w:p w:rsidR="009E44C0" w:rsidRPr="009E44C0" w:rsidRDefault="009E44C0">
            <w:pPr>
              <w:shd w:val="clear" w:color="auto" w:fill="FFFFFF"/>
              <w:spacing w:line="240" w:lineRule="atLeast"/>
              <w:rPr>
                <w:spacing w:val="-3"/>
              </w:rPr>
            </w:pPr>
            <w:r w:rsidRPr="009E44C0">
              <w:rPr>
                <w:spacing w:val="-3"/>
              </w:rPr>
              <w:t>БИК 047601001</w:t>
            </w:r>
          </w:p>
          <w:p w:rsidR="009E44C0" w:rsidRPr="009E44C0" w:rsidRDefault="009E44C0">
            <w:pPr>
              <w:shd w:val="clear" w:color="auto" w:fill="FFFFFF"/>
              <w:spacing w:line="240" w:lineRule="atLeast"/>
              <w:rPr>
                <w:spacing w:val="-3"/>
              </w:rPr>
            </w:pPr>
            <w:r w:rsidRPr="009E44C0">
              <w:rPr>
                <w:spacing w:val="-3"/>
              </w:rPr>
              <w:t xml:space="preserve">ОГРН </w:t>
            </w:r>
          </w:p>
          <w:p w:rsidR="009E44C0" w:rsidRPr="009E44C0" w:rsidRDefault="009E44C0">
            <w:pPr>
              <w:shd w:val="clear" w:color="auto" w:fill="FFFFFF"/>
              <w:spacing w:line="240" w:lineRule="atLeast"/>
              <w:rPr>
                <w:spacing w:val="-3"/>
              </w:rPr>
            </w:pPr>
            <w:r w:rsidRPr="009E44C0">
              <w:rPr>
                <w:spacing w:val="-1"/>
              </w:rPr>
              <w:t>ОКТМО 76646450</w:t>
            </w:r>
          </w:p>
          <w:p w:rsidR="009E44C0" w:rsidRPr="009E44C0" w:rsidRDefault="009E44C0">
            <w:pPr>
              <w:shd w:val="clear" w:color="auto" w:fill="FFFFFF"/>
              <w:spacing w:line="240" w:lineRule="atLeast"/>
            </w:pPr>
            <w:r w:rsidRPr="009E44C0">
              <w:t>Телефон: (3022) 53-2-55</w:t>
            </w:r>
          </w:p>
          <w:p w:rsidR="009E44C0" w:rsidRPr="009E44C0" w:rsidRDefault="009E44C0">
            <w:pPr>
              <w:shd w:val="clear" w:color="auto" w:fill="FFFFFF"/>
              <w:spacing w:line="240" w:lineRule="atLeast"/>
            </w:pPr>
          </w:p>
          <w:p w:rsidR="009E44C0" w:rsidRPr="009E44C0" w:rsidRDefault="009E44C0">
            <w:pPr>
              <w:spacing w:line="240" w:lineRule="atLeast"/>
            </w:pPr>
            <w:r w:rsidRPr="009E44C0">
              <w:t xml:space="preserve">Глава сельского поселения «Улётовское»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9E44C0" w:rsidRPr="009E44C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44C0" w:rsidRPr="009E44C0" w:rsidRDefault="009E44C0">
                  <w:pPr>
                    <w:pStyle w:val="2"/>
                    <w:spacing w:before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9E44C0">
                    <w:rPr>
                      <w:rFonts w:ascii="Times New Roman" w:hAnsi="Times New Roman" w:cs="Times New Roman"/>
                      <w:b w:val="0"/>
                      <w:i/>
                      <w:iCs/>
                      <w:color w:val="auto"/>
                      <w:sz w:val="24"/>
                      <w:szCs w:val="24"/>
                    </w:rPr>
                    <w:t>__________________ С.В. Алексеев</w:t>
                  </w:r>
                </w:p>
                <w:p w:rsidR="009E44C0" w:rsidRPr="009E44C0" w:rsidRDefault="009E44C0" w:rsidP="00C37D31">
                  <w:pPr>
                    <w:spacing w:line="240" w:lineRule="atLeast"/>
                    <w:jc w:val="both"/>
                  </w:pPr>
                  <w:r w:rsidRPr="009E44C0">
                    <w:t xml:space="preserve"> «___» _________________ 201</w:t>
                  </w:r>
                  <w:r w:rsidR="00C37D31">
                    <w:t>9</w:t>
                  </w:r>
                  <w:r w:rsidRPr="009E44C0">
                    <w:t>г.</w:t>
                  </w:r>
                </w:p>
              </w:tc>
            </w:tr>
            <w:tr w:rsidR="009E44C0" w:rsidRPr="009E44C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4C0" w:rsidRPr="009E44C0" w:rsidRDefault="009E44C0">
                  <w:pPr>
                    <w:spacing w:line="240" w:lineRule="atLeast"/>
                  </w:pPr>
                </w:p>
                <w:p w:rsidR="009E44C0" w:rsidRPr="009E44C0" w:rsidRDefault="009E44C0">
                  <w:pPr>
                    <w:spacing w:line="240" w:lineRule="atLeast"/>
                  </w:pPr>
                  <w:r w:rsidRPr="009E44C0">
                    <w:t>М.П.</w:t>
                  </w:r>
                </w:p>
              </w:tc>
            </w:tr>
          </w:tbl>
          <w:p w:rsidR="009E44C0" w:rsidRPr="009E44C0" w:rsidRDefault="009E44C0">
            <w:pPr>
              <w:spacing w:line="240" w:lineRule="atLeast"/>
            </w:pPr>
          </w:p>
        </w:tc>
        <w:tc>
          <w:tcPr>
            <w:tcW w:w="4678" w:type="dxa"/>
          </w:tcPr>
          <w:p w:rsidR="009E44C0" w:rsidRPr="009E44C0" w:rsidRDefault="009E44C0">
            <w:pPr>
              <w:pStyle w:val="1"/>
              <w:spacing w:line="240" w:lineRule="atLeast"/>
              <w:ind w:firstLine="40"/>
              <w:rPr>
                <w:sz w:val="24"/>
                <w:lang w:eastAsia="ru-RU"/>
              </w:rPr>
            </w:pPr>
            <w:r w:rsidRPr="009E44C0">
              <w:rPr>
                <w:sz w:val="24"/>
                <w:lang w:eastAsia="ru-RU"/>
              </w:rPr>
              <w:t>Администрация муниципального района «Улётовский район»</w:t>
            </w:r>
          </w:p>
          <w:p w:rsidR="009E44C0" w:rsidRPr="009E44C0" w:rsidRDefault="009E44C0">
            <w:pPr>
              <w:spacing w:line="240" w:lineRule="atLeast"/>
            </w:pPr>
            <w:r w:rsidRPr="009E44C0">
              <w:t xml:space="preserve">Адрес: 674050, Забайкальский край, </w:t>
            </w:r>
            <w:proofErr w:type="spellStart"/>
            <w:r w:rsidRPr="009E44C0">
              <w:t>с.Улёты</w:t>
            </w:r>
            <w:proofErr w:type="spellEnd"/>
            <w:r w:rsidRPr="009E44C0">
              <w:t xml:space="preserve">, </w:t>
            </w:r>
            <w:proofErr w:type="spellStart"/>
            <w:r w:rsidRPr="009E44C0">
              <w:t>ул.Кирова</w:t>
            </w:r>
            <w:proofErr w:type="spellEnd"/>
            <w:r w:rsidRPr="009E44C0">
              <w:t>, 68-а</w:t>
            </w:r>
          </w:p>
          <w:p w:rsidR="009E44C0" w:rsidRPr="009E44C0" w:rsidRDefault="009E44C0">
            <w:pPr>
              <w:shd w:val="clear" w:color="auto" w:fill="FFFFFF"/>
              <w:spacing w:line="240" w:lineRule="atLeast"/>
            </w:pPr>
            <w:r w:rsidRPr="009E44C0">
              <w:rPr>
                <w:spacing w:val="-4"/>
              </w:rPr>
              <w:t xml:space="preserve">Реквизиты: </w:t>
            </w:r>
            <w:r w:rsidRPr="009E44C0">
              <w:rPr>
                <w:spacing w:val="-1"/>
              </w:rPr>
              <w:t xml:space="preserve">ИНН </w:t>
            </w:r>
            <w:r w:rsidRPr="009E44C0">
              <w:t>7522001721      КПП752201001</w:t>
            </w:r>
          </w:p>
          <w:p w:rsidR="009E44C0" w:rsidRPr="009E44C0" w:rsidRDefault="009E44C0">
            <w:pPr>
              <w:shd w:val="clear" w:color="auto" w:fill="FFFFFF"/>
              <w:spacing w:line="240" w:lineRule="atLeast"/>
            </w:pPr>
            <w:r w:rsidRPr="009E44C0">
              <w:rPr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9E44C0" w:rsidRPr="009E44C0" w:rsidRDefault="009E44C0">
            <w:pPr>
              <w:shd w:val="clear" w:color="auto" w:fill="FFFFFF"/>
              <w:spacing w:line="240" w:lineRule="atLeast"/>
              <w:rPr>
                <w:spacing w:val="-1"/>
              </w:rPr>
            </w:pPr>
            <w:r w:rsidRPr="009E44C0">
              <w:rPr>
                <w:spacing w:val="-1"/>
              </w:rPr>
              <w:t>Р/с 40204810400000000284 (</w:t>
            </w:r>
            <w:r w:rsidRPr="009E44C0">
              <w:rPr>
                <w:spacing w:val="-4"/>
              </w:rPr>
              <w:t>л/</w:t>
            </w:r>
            <w:proofErr w:type="spellStart"/>
            <w:r w:rsidRPr="009E44C0">
              <w:rPr>
                <w:spacing w:val="-4"/>
              </w:rPr>
              <w:t>сч</w:t>
            </w:r>
            <w:proofErr w:type="spellEnd"/>
            <w:r w:rsidRPr="009E44C0">
              <w:rPr>
                <w:spacing w:val="-4"/>
              </w:rPr>
              <w:t xml:space="preserve"> 03913006280)</w:t>
            </w:r>
          </w:p>
          <w:p w:rsidR="009E44C0" w:rsidRPr="009E44C0" w:rsidRDefault="009E44C0">
            <w:pPr>
              <w:shd w:val="clear" w:color="auto" w:fill="FFFFFF"/>
              <w:spacing w:line="240" w:lineRule="atLeast"/>
            </w:pPr>
            <w:r w:rsidRPr="009E44C0">
              <w:t xml:space="preserve">ГРКЦ ГУ Банка России по Забайкальскому краю. </w:t>
            </w:r>
            <w:proofErr w:type="spellStart"/>
            <w:r w:rsidRPr="009E44C0">
              <w:t>г.Чита</w:t>
            </w:r>
            <w:proofErr w:type="spellEnd"/>
          </w:p>
          <w:p w:rsidR="009E44C0" w:rsidRPr="009E44C0" w:rsidRDefault="009E44C0">
            <w:pPr>
              <w:shd w:val="clear" w:color="auto" w:fill="FFFFFF"/>
              <w:spacing w:line="240" w:lineRule="atLeast"/>
            </w:pPr>
            <w:r w:rsidRPr="009E44C0">
              <w:t>БИК 047601001    ОГРН 1027500803880</w:t>
            </w:r>
          </w:p>
          <w:p w:rsidR="009E44C0" w:rsidRPr="009E44C0" w:rsidRDefault="009E44C0">
            <w:pPr>
              <w:shd w:val="clear" w:color="auto" w:fill="FFFFFF"/>
              <w:spacing w:line="240" w:lineRule="atLeast"/>
            </w:pPr>
            <w:r w:rsidRPr="009E44C0">
              <w:t>Телефон: (30238) 53-2-93</w:t>
            </w:r>
          </w:p>
          <w:p w:rsidR="009E44C0" w:rsidRPr="009E44C0" w:rsidRDefault="009E44C0">
            <w:pPr>
              <w:pStyle w:val="2"/>
              <w:spacing w:before="0" w:line="24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9E44C0" w:rsidRPr="009E44C0" w:rsidRDefault="009E44C0">
            <w:pPr>
              <w:pStyle w:val="2"/>
              <w:spacing w:before="0" w:line="240" w:lineRule="atLeast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</w:p>
          <w:p w:rsidR="009E44C0" w:rsidRPr="009E44C0" w:rsidRDefault="009E44C0">
            <w:pPr>
              <w:pStyle w:val="2"/>
              <w:spacing w:before="0" w:line="240" w:lineRule="atLeast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</w:p>
          <w:p w:rsidR="009E44C0" w:rsidRPr="009E44C0" w:rsidRDefault="009E44C0">
            <w:pPr>
              <w:pStyle w:val="2"/>
              <w:spacing w:before="0" w:line="240" w:lineRule="atLeast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9E44C0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Главы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9E44C0" w:rsidRPr="009E44C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44C0" w:rsidRPr="009E44C0" w:rsidRDefault="009E44C0">
                  <w:pPr>
                    <w:pStyle w:val="2"/>
                    <w:spacing w:before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auto"/>
                      <w:sz w:val="24"/>
                      <w:szCs w:val="24"/>
                    </w:rPr>
                  </w:pPr>
                  <w:r w:rsidRPr="009E44C0">
                    <w:rPr>
                      <w:rFonts w:ascii="Times New Roman" w:hAnsi="Times New Roman" w:cs="Times New Roman"/>
                      <w:b w:val="0"/>
                      <w:i/>
                      <w:iCs/>
                      <w:color w:val="auto"/>
                      <w:sz w:val="24"/>
                      <w:szCs w:val="24"/>
                    </w:rPr>
                    <w:t>__________________ Синкевич А.И.</w:t>
                  </w:r>
                </w:p>
                <w:p w:rsidR="009E44C0" w:rsidRPr="009E44C0" w:rsidRDefault="009E44C0" w:rsidP="00C37D31">
                  <w:pPr>
                    <w:spacing w:line="240" w:lineRule="atLeast"/>
                    <w:jc w:val="both"/>
                  </w:pPr>
                  <w:r w:rsidRPr="009E44C0">
                    <w:t xml:space="preserve"> «___» _________________ 201</w:t>
                  </w:r>
                  <w:r w:rsidR="00C37D31">
                    <w:t>9</w:t>
                  </w:r>
                  <w:bookmarkStart w:id="0" w:name="_GoBack"/>
                  <w:bookmarkEnd w:id="0"/>
                  <w:r w:rsidRPr="009E44C0">
                    <w:t>г.</w:t>
                  </w:r>
                </w:p>
              </w:tc>
            </w:tr>
            <w:tr w:rsidR="009E44C0" w:rsidRPr="009E44C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4C0" w:rsidRPr="009E44C0" w:rsidRDefault="009E44C0">
                  <w:pPr>
                    <w:spacing w:line="240" w:lineRule="atLeast"/>
                  </w:pPr>
                </w:p>
                <w:p w:rsidR="009E44C0" w:rsidRPr="009E44C0" w:rsidRDefault="009E44C0">
                  <w:pPr>
                    <w:spacing w:line="240" w:lineRule="atLeast"/>
                  </w:pPr>
                  <w:r w:rsidRPr="009E44C0">
                    <w:t>М.П.</w:t>
                  </w:r>
                </w:p>
              </w:tc>
            </w:tr>
          </w:tbl>
          <w:p w:rsidR="009E44C0" w:rsidRPr="009E44C0" w:rsidRDefault="009E44C0">
            <w:pPr>
              <w:spacing w:line="240" w:lineRule="atLeast"/>
              <w:rPr>
                <w:vertAlign w:val="subscript"/>
              </w:rPr>
            </w:pPr>
          </w:p>
        </w:tc>
      </w:tr>
    </w:tbl>
    <w:p w:rsidR="009E44C0" w:rsidRPr="006E767B" w:rsidRDefault="009E44C0" w:rsidP="00105B1F">
      <w:pPr>
        <w:jc w:val="center"/>
        <w:rPr>
          <w:b/>
          <w:sz w:val="22"/>
          <w:szCs w:val="22"/>
        </w:rPr>
      </w:pPr>
    </w:p>
    <w:p w:rsidR="00105B1F" w:rsidRDefault="00105B1F" w:rsidP="008F4F58">
      <w:pPr>
        <w:jc w:val="both"/>
        <w:rPr>
          <w:bCs/>
          <w:sz w:val="28"/>
          <w:szCs w:val="28"/>
        </w:rPr>
      </w:pPr>
    </w:p>
    <w:sectPr w:rsidR="0010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58"/>
    <w:rsid w:val="000A68A6"/>
    <w:rsid w:val="00105B1F"/>
    <w:rsid w:val="008F4F58"/>
    <w:rsid w:val="009A5BBD"/>
    <w:rsid w:val="009E44C0"/>
    <w:rsid w:val="00A67046"/>
    <w:rsid w:val="00C37D31"/>
    <w:rsid w:val="00E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0D60E-F245-430B-BD9D-6F2E79F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B1F"/>
    <w:pPr>
      <w:keepNext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B1F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105B1F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105B1F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6">
    <w:name w:val="Основной текст Знак"/>
    <w:basedOn w:val="a0"/>
    <w:link w:val="a5"/>
    <w:rsid w:val="00105B1F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105B1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05B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BF658147B4A7FB66648EC7A5CB5D3AF464F0800A152FA91E012BA7FV1e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7BF658147B4A7FB66648EC7A5CB5D3AF464F0800A152FA91E012BA7F133DD42C68498D73V3eAA" TargetMode="External"/><Relationship Id="rId5" Type="http://schemas.openxmlformats.org/officeDocument/2006/relationships/hyperlink" Target="consultantplus://offline/ref=A6AE28CF852792556C56E56DBA3122B65D1AA8ABD2649554253E62574F865F0CCDC060EDC8G9LE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2019-10-29T02:14:00Z</dcterms:created>
  <dcterms:modified xsi:type="dcterms:W3CDTF">2019-10-29T02:14:00Z</dcterms:modified>
</cp:coreProperties>
</file>